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2635" w14:textId="237A79E7" w:rsidR="00704925" w:rsidRPr="00B1534F" w:rsidRDefault="00704925" w:rsidP="00B46C99">
      <w:pPr>
        <w:spacing w:line="360" w:lineRule="auto"/>
        <w:jc w:val="both"/>
        <w:rPr>
          <w:rFonts w:cs="Times New Roman"/>
          <w:bCs/>
        </w:rPr>
      </w:pPr>
      <w:r w:rsidRPr="00B1534F">
        <w:rPr>
          <w:rFonts w:cs="Times New Roman"/>
        </w:rPr>
        <w:t>Recenzja pracy doktorskiej Pani mgr Ewy Waldzińskiej pt.</w:t>
      </w:r>
      <w:r w:rsidRPr="00B1534F">
        <w:rPr>
          <w:rFonts w:cs="Times New Roman"/>
          <w:bCs/>
        </w:rPr>
        <w:t xml:space="preserve"> </w:t>
      </w:r>
    </w:p>
    <w:p w14:paraId="41922B95" w14:textId="1F9EC554" w:rsidR="004271F5" w:rsidRDefault="00704925" w:rsidP="004271F5">
      <w:pPr>
        <w:spacing w:after="960" w:line="360" w:lineRule="auto"/>
        <w:jc w:val="both"/>
        <w:rPr>
          <w:rFonts w:cs="Times New Roman"/>
          <w:b/>
          <w:bCs/>
          <w:lang w:val="de-DE"/>
        </w:rPr>
      </w:pPr>
      <w:bookmarkStart w:id="0" w:name="_Hlk76627775"/>
      <w:r w:rsidRPr="00B1534F">
        <w:rPr>
          <w:rFonts w:cs="Times New Roman"/>
          <w:b/>
          <w:bCs/>
          <w:lang w:val="de-DE"/>
        </w:rPr>
        <w:t>KONDYCYJNO-KOORDYNACYJNE UWARUNKOWANIA UMIEJ</w:t>
      </w:r>
      <w:r w:rsidRPr="00B1534F">
        <w:rPr>
          <w:rFonts w:cs="Times New Roman"/>
          <w:b/>
          <w:bCs/>
        </w:rPr>
        <w:t>ĘTNOŚ</w:t>
      </w:r>
      <w:r w:rsidRPr="00B1534F">
        <w:rPr>
          <w:rFonts w:cs="Times New Roman"/>
          <w:b/>
          <w:bCs/>
          <w:lang w:val="de-DE"/>
        </w:rPr>
        <w:t>CI TECHNICZNYCH TENISISTEK W WIEKU 9-11 LAT</w:t>
      </w:r>
      <w:bookmarkEnd w:id="0"/>
      <w:r w:rsidRPr="00B1534F">
        <w:rPr>
          <w:rFonts w:cs="Times New Roman"/>
          <w:b/>
          <w:bCs/>
          <w:lang w:val="de-DE"/>
        </w:rPr>
        <w:t xml:space="preserve"> </w:t>
      </w:r>
    </w:p>
    <w:p w14:paraId="071C62DF" w14:textId="5D4BD75E" w:rsidR="0064460B" w:rsidRPr="00B1534F" w:rsidRDefault="0064460B" w:rsidP="004271F5">
      <w:pPr>
        <w:spacing w:after="960" w:line="360" w:lineRule="auto"/>
        <w:jc w:val="both"/>
        <w:rPr>
          <w:rFonts w:cs="Times New Roman"/>
          <w:b/>
          <w:bCs/>
          <w:lang w:val="de-DE"/>
        </w:rPr>
      </w:pPr>
      <w:r w:rsidRPr="00B1534F">
        <w:rPr>
          <w:rFonts w:cs="Times New Roman"/>
          <w:i/>
          <w:iCs/>
          <w:lang w:val="de-DE"/>
        </w:rPr>
        <w:t>„</w:t>
      </w:r>
      <w:proofErr w:type="spellStart"/>
      <w:r w:rsidRPr="00B1534F">
        <w:rPr>
          <w:rFonts w:cs="Times New Roman"/>
          <w:i/>
          <w:iCs/>
          <w:lang w:val="de-DE"/>
        </w:rPr>
        <w:t>Badź</w:t>
      </w:r>
      <w:proofErr w:type="spellEnd"/>
      <w:r w:rsidRPr="00B1534F">
        <w:rPr>
          <w:rFonts w:cs="Times New Roman"/>
          <w:i/>
          <w:iCs/>
          <w:lang w:val="de-DE"/>
        </w:rPr>
        <w:t xml:space="preserve"> </w:t>
      </w:r>
      <w:proofErr w:type="spellStart"/>
      <w:r w:rsidRPr="00B1534F">
        <w:rPr>
          <w:rFonts w:cs="Times New Roman"/>
          <w:i/>
          <w:iCs/>
          <w:lang w:val="de-DE"/>
        </w:rPr>
        <w:t>odważny</w:t>
      </w:r>
      <w:proofErr w:type="spellEnd"/>
      <w:r w:rsidRPr="00B1534F">
        <w:rPr>
          <w:rFonts w:cs="Times New Roman"/>
          <w:i/>
          <w:iCs/>
          <w:lang w:val="de-DE"/>
        </w:rPr>
        <w:t xml:space="preserve"> w </w:t>
      </w:r>
      <w:proofErr w:type="spellStart"/>
      <w:r w:rsidRPr="00B1534F">
        <w:rPr>
          <w:rFonts w:cs="Times New Roman"/>
          <w:i/>
          <w:iCs/>
          <w:lang w:val="de-DE"/>
        </w:rPr>
        <w:t>myśleniu</w:t>
      </w:r>
      <w:proofErr w:type="spellEnd"/>
      <w:r w:rsidRPr="00B1534F">
        <w:rPr>
          <w:rFonts w:cs="Times New Roman"/>
          <w:i/>
          <w:iCs/>
          <w:lang w:val="de-DE"/>
        </w:rPr>
        <w:t xml:space="preserve">, </w:t>
      </w:r>
      <w:proofErr w:type="spellStart"/>
      <w:r w:rsidRPr="00B1534F">
        <w:rPr>
          <w:rFonts w:cs="Times New Roman"/>
          <w:i/>
          <w:iCs/>
          <w:lang w:val="de-DE"/>
        </w:rPr>
        <w:t>które</w:t>
      </w:r>
      <w:proofErr w:type="spellEnd"/>
      <w:r w:rsidRPr="00B1534F">
        <w:rPr>
          <w:rFonts w:cs="Times New Roman"/>
          <w:i/>
          <w:iCs/>
          <w:lang w:val="de-DE"/>
        </w:rPr>
        <w:t xml:space="preserve"> </w:t>
      </w:r>
      <w:proofErr w:type="spellStart"/>
      <w:r w:rsidRPr="00B1534F">
        <w:rPr>
          <w:rFonts w:cs="Times New Roman"/>
          <w:i/>
          <w:iCs/>
          <w:lang w:val="de-DE"/>
        </w:rPr>
        <w:t>niech</w:t>
      </w:r>
      <w:proofErr w:type="spellEnd"/>
      <w:r w:rsidRPr="00B1534F">
        <w:rPr>
          <w:rFonts w:cs="Times New Roman"/>
          <w:i/>
          <w:iCs/>
          <w:lang w:val="de-DE"/>
        </w:rPr>
        <w:t xml:space="preserve"> </w:t>
      </w:r>
      <w:proofErr w:type="spellStart"/>
      <w:r w:rsidRPr="00B1534F">
        <w:rPr>
          <w:rFonts w:cs="Times New Roman"/>
          <w:i/>
          <w:iCs/>
          <w:lang w:val="de-DE"/>
        </w:rPr>
        <w:t>będzie</w:t>
      </w:r>
      <w:proofErr w:type="spellEnd"/>
      <w:r w:rsidRPr="00B1534F">
        <w:rPr>
          <w:rFonts w:cs="Times New Roman"/>
          <w:i/>
          <w:iCs/>
          <w:lang w:val="de-DE"/>
        </w:rPr>
        <w:t xml:space="preserve"> </w:t>
      </w:r>
      <w:proofErr w:type="spellStart"/>
      <w:r w:rsidRPr="00B1534F">
        <w:rPr>
          <w:rFonts w:cs="Times New Roman"/>
          <w:i/>
          <w:iCs/>
          <w:lang w:val="de-DE"/>
        </w:rPr>
        <w:t>rzetelne</w:t>
      </w:r>
      <w:proofErr w:type="spellEnd"/>
      <w:r w:rsidRPr="00B1534F">
        <w:rPr>
          <w:rFonts w:cs="Times New Roman"/>
          <w:i/>
          <w:iCs/>
          <w:lang w:val="de-DE"/>
        </w:rPr>
        <w:t xml:space="preserve">, </w:t>
      </w:r>
      <w:proofErr w:type="spellStart"/>
      <w:r w:rsidRPr="00B1534F">
        <w:rPr>
          <w:rFonts w:cs="Times New Roman"/>
          <w:i/>
          <w:iCs/>
          <w:lang w:val="de-DE"/>
        </w:rPr>
        <w:t>bo</w:t>
      </w:r>
      <w:proofErr w:type="spellEnd"/>
      <w:r w:rsidRPr="00B1534F">
        <w:rPr>
          <w:rFonts w:cs="Times New Roman"/>
          <w:i/>
          <w:iCs/>
          <w:lang w:val="de-DE"/>
        </w:rPr>
        <w:t xml:space="preserve"> </w:t>
      </w:r>
      <w:proofErr w:type="spellStart"/>
      <w:r w:rsidRPr="00B1534F">
        <w:rPr>
          <w:rFonts w:cs="Times New Roman"/>
          <w:i/>
          <w:iCs/>
          <w:lang w:val="de-DE"/>
        </w:rPr>
        <w:t>ono</w:t>
      </w:r>
      <w:proofErr w:type="spellEnd"/>
      <w:r w:rsidRPr="00B1534F">
        <w:rPr>
          <w:rFonts w:cs="Times New Roman"/>
          <w:i/>
          <w:iCs/>
          <w:lang w:val="de-DE"/>
        </w:rPr>
        <w:t xml:space="preserve"> </w:t>
      </w:r>
      <w:proofErr w:type="spellStart"/>
      <w:r w:rsidRPr="00B1534F">
        <w:rPr>
          <w:rFonts w:cs="Times New Roman"/>
          <w:i/>
          <w:iCs/>
          <w:lang w:val="de-DE"/>
        </w:rPr>
        <w:t>prowadzi</w:t>
      </w:r>
      <w:proofErr w:type="spellEnd"/>
      <w:r w:rsidRPr="00B1534F">
        <w:rPr>
          <w:rFonts w:cs="Times New Roman"/>
          <w:i/>
          <w:iCs/>
          <w:lang w:val="de-DE"/>
        </w:rPr>
        <w:t xml:space="preserve"> do </w:t>
      </w:r>
      <w:proofErr w:type="spellStart"/>
      <w:r w:rsidRPr="00B1534F">
        <w:rPr>
          <w:rFonts w:cs="Times New Roman"/>
          <w:i/>
          <w:iCs/>
          <w:lang w:val="de-DE"/>
        </w:rPr>
        <w:t>prawdy</w:t>
      </w:r>
      <w:proofErr w:type="spellEnd"/>
      <w:r w:rsidRPr="00B1534F">
        <w:rPr>
          <w:rFonts w:cs="Times New Roman"/>
          <w:i/>
          <w:iCs/>
          <w:lang w:val="de-DE"/>
        </w:rPr>
        <w:t>...“</w:t>
      </w:r>
      <w:r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napisał</w:t>
      </w:r>
      <w:proofErr w:type="spellEnd"/>
      <w:r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naszemu</w:t>
      </w:r>
      <w:proofErr w:type="spellEnd"/>
      <w:r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nastoletniemu</w:t>
      </w:r>
      <w:proofErr w:type="spellEnd"/>
      <w:r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podówczas</w:t>
      </w:r>
      <w:proofErr w:type="spellEnd"/>
      <w:r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synowi</w:t>
      </w:r>
      <w:proofErr w:type="spellEnd"/>
      <w:r w:rsidRPr="00B1534F">
        <w:rPr>
          <w:rFonts w:cs="Times New Roman"/>
          <w:lang w:val="de-DE"/>
        </w:rPr>
        <w:t xml:space="preserve">, </w:t>
      </w:r>
      <w:proofErr w:type="spellStart"/>
      <w:r w:rsidRPr="00B1534F">
        <w:rPr>
          <w:rFonts w:cs="Times New Roman"/>
          <w:lang w:val="de-DE"/>
        </w:rPr>
        <w:t>przyjaciel</w:t>
      </w:r>
      <w:proofErr w:type="spellEnd"/>
      <w:r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domu</w:t>
      </w:r>
      <w:proofErr w:type="spellEnd"/>
      <w:r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ks</w:t>
      </w:r>
      <w:proofErr w:type="spellEnd"/>
      <w:r w:rsidRPr="00B1534F">
        <w:rPr>
          <w:rFonts w:cs="Times New Roman"/>
          <w:lang w:val="de-DE"/>
        </w:rPr>
        <w:t xml:space="preserve">. bp Janusz Ostrowski w </w:t>
      </w:r>
      <w:proofErr w:type="spellStart"/>
      <w:r w:rsidRPr="00B1534F">
        <w:rPr>
          <w:rFonts w:cs="Times New Roman"/>
          <w:lang w:val="de-DE"/>
        </w:rPr>
        <w:t>dedykacji</w:t>
      </w:r>
      <w:proofErr w:type="spellEnd"/>
      <w:r w:rsidRPr="00B1534F">
        <w:rPr>
          <w:rFonts w:cs="Times New Roman"/>
          <w:lang w:val="de-DE"/>
        </w:rPr>
        <w:t xml:space="preserve">. </w:t>
      </w:r>
      <w:proofErr w:type="spellStart"/>
      <w:r w:rsidRPr="00B1534F">
        <w:rPr>
          <w:rFonts w:cs="Times New Roman"/>
          <w:lang w:val="de-DE"/>
        </w:rPr>
        <w:t>Uniwersalne</w:t>
      </w:r>
      <w:proofErr w:type="spellEnd"/>
      <w:r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przesłanie</w:t>
      </w:r>
      <w:proofErr w:type="spellEnd"/>
      <w:r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tego</w:t>
      </w:r>
      <w:proofErr w:type="spellEnd"/>
      <w:r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tekstu</w:t>
      </w:r>
      <w:proofErr w:type="spellEnd"/>
      <w:r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sprowokowało</w:t>
      </w:r>
      <w:proofErr w:type="spellEnd"/>
      <w:r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mnie</w:t>
      </w:r>
      <w:proofErr w:type="spellEnd"/>
      <w:r w:rsidRPr="00B1534F">
        <w:rPr>
          <w:rFonts w:cs="Times New Roman"/>
          <w:lang w:val="de-DE"/>
        </w:rPr>
        <w:t xml:space="preserve"> do </w:t>
      </w:r>
      <w:proofErr w:type="spellStart"/>
      <w:r w:rsidRPr="00B1534F">
        <w:rPr>
          <w:rFonts w:cs="Times New Roman"/>
          <w:lang w:val="de-DE"/>
        </w:rPr>
        <w:t>jego</w:t>
      </w:r>
      <w:proofErr w:type="spellEnd"/>
      <w:r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wykorzystania</w:t>
      </w:r>
      <w:proofErr w:type="spellEnd"/>
      <w:r w:rsidRPr="00B1534F">
        <w:rPr>
          <w:rFonts w:cs="Times New Roman"/>
          <w:lang w:val="de-DE"/>
        </w:rPr>
        <w:t xml:space="preserve"> na </w:t>
      </w:r>
      <w:proofErr w:type="spellStart"/>
      <w:r w:rsidRPr="00B1534F">
        <w:rPr>
          <w:rFonts w:cs="Times New Roman"/>
          <w:lang w:val="de-DE"/>
        </w:rPr>
        <w:t>wstępie</w:t>
      </w:r>
      <w:proofErr w:type="spellEnd"/>
      <w:r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tej</w:t>
      </w:r>
      <w:proofErr w:type="spellEnd"/>
      <w:r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recenzji</w:t>
      </w:r>
      <w:proofErr w:type="spellEnd"/>
      <w:r w:rsidRPr="00B1534F">
        <w:rPr>
          <w:rFonts w:cs="Times New Roman"/>
          <w:lang w:val="de-DE"/>
        </w:rPr>
        <w:t xml:space="preserve">. Jako </w:t>
      </w:r>
      <w:proofErr w:type="spellStart"/>
      <w:r w:rsidRPr="00B1534F">
        <w:rPr>
          <w:rFonts w:cs="Times New Roman"/>
          <w:lang w:val="de-DE"/>
        </w:rPr>
        <w:t>uzasadnienie</w:t>
      </w:r>
      <w:proofErr w:type="spellEnd"/>
      <w:r w:rsidRPr="00B1534F">
        <w:rPr>
          <w:rFonts w:cs="Times New Roman"/>
          <w:lang w:val="de-DE"/>
        </w:rPr>
        <w:t xml:space="preserve"> </w:t>
      </w:r>
      <w:proofErr w:type="spellStart"/>
      <w:proofErr w:type="gramStart"/>
      <w:r w:rsidRPr="00B1534F">
        <w:rPr>
          <w:rFonts w:cs="Times New Roman"/>
          <w:lang w:val="de-DE"/>
        </w:rPr>
        <w:t>przytoczę</w:t>
      </w:r>
      <w:proofErr w:type="spellEnd"/>
      <w:r w:rsidRPr="00B1534F">
        <w:rPr>
          <w:rFonts w:cs="Times New Roman"/>
          <w:lang w:val="de-DE"/>
        </w:rPr>
        <w:t xml:space="preserve">  </w:t>
      </w:r>
      <w:proofErr w:type="spellStart"/>
      <w:r w:rsidRPr="00B1534F">
        <w:rPr>
          <w:rFonts w:cs="Times New Roman"/>
          <w:lang w:val="de-DE"/>
        </w:rPr>
        <w:t>kilka</w:t>
      </w:r>
      <w:proofErr w:type="spellEnd"/>
      <w:proofErr w:type="gramEnd"/>
      <w:r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argumentów</w:t>
      </w:r>
      <w:proofErr w:type="spellEnd"/>
      <w:r w:rsidRPr="00B1534F">
        <w:rPr>
          <w:rFonts w:cs="Times New Roman"/>
          <w:lang w:val="de-DE"/>
        </w:rPr>
        <w:t xml:space="preserve">, </w:t>
      </w:r>
      <w:proofErr w:type="spellStart"/>
      <w:r w:rsidRPr="00B1534F">
        <w:rPr>
          <w:rFonts w:cs="Times New Roman"/>
          <w:lang w:val="de-DE"/>
        </w:rPr>
        <w:t>które</w:t>
      </w:r>
      <w:proofErr w:type="spellEnd"/>
      <w:r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pasuj</w:t>
      </w:r>
      <w:r w:rsidR="003B52C2" w:rsidRPr="00B1534F">
        <w:rPr>
          <w:rFonts w:cs="Times New Roman"/>
          <w:lang w:val="de-DE"/>
        </w:rPr>
        <w:t>ą</w:t>
      </w:r>
      <w:proofErr w:type="spellEnd"/>
      <w:r w:rsidRPr="00B1534F">
        <w:rPr>
          <w:rFonts w:cs="Times New Roman"/>
          <w:lang w:val="de-DE"/>
        </w:rPr>
        <w:t xml:space="preserve"> do </w:t>
      </w:r>
      <w:proofErr w:type="spellStart"/>
      <w:r w:rsidRPr="00B1534F">
        <w:rPr>
          <w:rFonts w:cs="Times New Roman"/>
          <w:lang w:val="de-DE"/>
        </w:rPr>
        <w:t>podjętego</w:t>
      </w:r>
      <w:proofErr w:type="spellEnd"/>
      <w:r w:rsidRPr="00B1534F">
        <w:rPr>
          <w:rFonts w:cs="Times New Roman"/>
          <w:lang w:val="de-DE"/>
        </w:rPr>
        <w:t xml:space="preserve"> </w:t>
      </w:r>
      <w:r w:rsidR="00AA6981" w:rsidRPr="00B1534F">
        <w:rPr>
          <w:rFonts w:cs="Times New Roman"/>
          <w:lang w:val="de-DE"/>
        </w:rPr>
        <w:t xml:space="preserve"> </w:t>
      </w:r>
      <w:proofErr w:type="spellStart"/>
      <w:r w:rsidR="00AA6981" w:rsidRPr="00B1534F">
        <w:rPr>
          <w:rFonts w:cs="Times New Roman"/>
          <w:lang w:val="de-DE"/>
        </w:rPr>
        <w:t>przez</w:t>
      </w:r>
      <w:proofErr w:type="spellEnd"/>
      <w:r w:rsidR="00AA6981" w:rsidRPr="00B1534F">
        <w:rPr>
          <w:rFonts w:cs="Times New Roman"/>
          <w:lang w:val="de-DE"/>
        </w:rPr>
        <w:t xml:space="preserve"> </w:t>
      </w:r>
      <w:proofErr w:type="spellStart"/>
      <w:r w:rsidR="00AA6981" w:rsidRPr="00B1534F">
        <w:rPr>
          <w:rFonts w:cs="Times New Roman"/>
          <w:lang w:val="de-DE"/>
        </w:rPr>
        <w:t>Panią</w:t>
      </w:r>
      <w:proofErr w:type="spellEnd"/>
      <w:r w:rsidR="00AA6981" w:rsidRPr="00B1534F">
        <w:rPr>
          <w:rFonts w:cs="Times New Roman"/>
          <w:lang w:val="de-DE"/>
        </w:rPr>
        <w:t xml:space="preserve"> </w:t>
      </w:r>
      <w:proofErr w:type="spellStart"/>
      <w:r w:rsidR="00AA6981" w:rsidRPr="00B1534F">
        <w:rPr>
          <w:rFonts w:cs="Times New Roman"/>
          <w:lang w:val="de-DE"/>
        </w:rPr>
        <w:t>magister</w:t>
      </w:r>
      <w:proofErr w:type="spellEnd"/>
      <w:r w:rsidR="00AA6981" w:rsidRPr="00B1534F">
        <w:rPr>
          <w:rFonts w:cs="Times New Roman"/>
          <w:lang w:val="de-DE"/>
        </w:rPr>
        <w:t xml:space="preserve"> </w:t>
      </w:r>
      <w:proofErr w:type="spellStart"/>
      <w:r w:rsidR="00AA6981" w:rsidRPr="00B1534F">
        <w:rPr>
          <w:rFonts w:cs="Times New Roman"/>
          <w:lang w:val="de-DE"/>
        </w:rPr>
        <w:t>Ewę</w:t>
      </w:r>
      <w:proofErr w:type="spellEnd"/>
      <w:r w:rsidR="00AA6981" w:rsidRPr="00B1534F">
        <w:rPr>
          <w:rFonts w:cs="Times New Roman"/>
          <w:lang w:val="de-DE"/>
        </w:rPr>
        <w:t xml:space="preserve"> </w:t>
      </w:r>
      <w:proofErr w:type="spellStart"/>
      <w:r w:rsidR="00AA6981" w:rsidRPr="00B1534F">
        <w:rPr>
          <w:rFonts w:cs="Times New Roman"/>
          <w:lang w:val="de-DE"/>
        </w:rPr>
        <w:t>Waldzińską</w:t>
      </w:r>
      <w:proofErr w:type="spellEnd"/>
      <w:r w:rsidR="00AA6981"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tematu</w:t>
      </w:r>
      <w:proofErr w:type="spellEnd"/>
      <w:r w:rsidRPr="00B1534F">
        <w:rPr>
          <w:rFonts w:cs="Times New Roman"/>
          <w:lang w:val="de-DE"/>
        </w:rPr>
        <w:t xml:space="preserve"> </w:t>
      </w:r>
      <w:proofErr w:type="spellStart"/>
      <w:r w:rsidRPr="00B1534F">
        <w:rPr>
          <w:rFonts w:cs="Times New Roman"/>
          <w:lang w:val="de-DE"/>
        </w:rPr>
        <w:t>rozprawy</w:t>
      </w:r>
      <w:proofErr w:type="spellEnd"/>
      <w:r w:rsidR="00AA6981" w:rsidRPr="00B1534F">
        <w:rPr>
          <w:rFonts w:cs="Times New Roman"/>
          <w:lang w:val="de-DE"/>
        </w:rPr>
        <w:t xml:space="preserve"> </w:t>
      </w:r>
      <w:proofErr w:type="spellStart"/>
      <w:r w:rsidR="00AA6981" w:rsidRPr="00B1534F">
        <w:rPr>
          <w:rFonts w:cs="Times New Roman"/>
          <w:lang w:val="de-DE"/>
        </w:rPr>
        <w:t>doktorskiej</w:t>
      </w:r>
      <w:proofErr w:type="spellEnd"/>
      <w:r w:rsidRPr="00B1534F">
        <w:rPr>
          <w:rFonts w:cs="Times New Roman"/>
          <w:lang w:val="de-DE"/>
        </w:rPr>
        <w:t xml:space="preserve">. </w:t>
      </w:r>
      <w:r w:rsidR="00B46C99">
        <w:rPr>
          <w:rFonts w:cs="Times New Roman"/>
          <w:lang w:val="de-DE"/>
        </w:rPr>
        <w:tab/>
      </w:r>
      <w:r w:rsidR="00B46C99">
        <w:rPr>
          <w:rFonts w:cs="Times New Roman"/>
          <w:lang w:val="de-DE"/>
        </w:rPr>
        <w:tab/>
      </w:r>
      <w:r w:rsidR="00B46C99">
        <w:rPr>
          <w:rFonts w:cs="Times New Roman"/>
          <w:lang w:val="de-DE"/>
        </w:rPr>
        <w:tab/>
      </w:r>
      <w:r w:rsidRPr="00B1534F">
        <w:rPr>
          <w:rStyle w:val="Nagwek3Znak"/>
          <w:rFonts w:ascii="Times New Roman" w:hAnsi="Times New Roman" w:cs="Times New Roman"/>
        </w:rPr>
        <w:t>T</w:t>
      </w:r>
      <w:r w:rsidRPr="00B1534F">
        <w:rPr>
          <w:rStyle w:val="markedcontent"/>
          <w:rFonts w:cs="Times New Roman"/>
        </w:rPr>
        <w:t>wórcy kryteriów metodologicznych, odnoszących się do biologicznych podstaw, determinujących motoryczność, w osobach wielu wybitnych profesorów</w:t>
      </w:r>
      <w:r w:rsidR="00AA6981" w:rsidRPr="00B1534F">
        <w:rPr>
          <w:rStyle w:val="markedcontent"/>
          <w:rFonts w:cs="Times New Roman"/>
        </w:rPr>
        <w:t>,</w:t>
      </w:r>
      <w:r w:rsidRPr="00B1534F">
        <w:rPr>
          <w:rStyle w:val="markedcontent"/>
          <w:rFonts w:cs="Times New Roman"/>
        </w:rPr>
        <w:t xml:space="preserve"> uznają istnienie zależności między strukturą a funkcją ludzkiego organizmu, nadając im rangę zdolności i włączając w obszar alometrii tj.</w:t>
      </w:r>
      <w:r w:rsidRPr="00B1534F">
        <w:rPr>
          <w:rFonts w:eastAsia="Times New Roman" w:cs="Times New Roman"/>
          <w:color w:val="auto"/>
          <w:lang w:eastAsia="pl-PL"/>
        </w:rPr>
        <w:t xml:space="preserve">  zmian proporcji ciała, które prowadzić mają do osiągania szczytowych możliwości funkcjonalnych.</w:t>
      </w:r>
      <w:r w:rsidR="00871AF4" w:rsidRPr="00B1534F">
        <w:rPr>
          <w:rFonts w:eastAsia="Times New Roman" w:cs="Times New Roman"/>
          <w:color w:val="auto"/>
          <w:lang w:eastAsia="pl-PL"/>
        </w:rPr>
        <w:t xml:space="preserve"> Praca Pani magister Ewy Waldzińskiej dotyczy dziewcząt w szczytowym okresie </w:t>
      </w:r>
      <w:proofErr w:type="spellStart"/>
      <w:r w:rsidR="00871AF4" w:rsidRPr="00B1534F">
        <w:rPr>
          <w:rFonts w:eastAsia="Times New Roman" w:cs="Times New Roman"/>
          <w:color w:val="auto"/>
          <w:lang w:eastAsia="pl-PL"/>
        </w:rPr>
        <w:t>przedpokwitaniowym</w:t>
      </w:r>
      <w:proofErr w:type="spellEnd"/>
      <w:r w:rsidR="00B46C99">
        <w:rPr>
          <w:rFonts w:eastAsia="Times New Roman" w:cs="Times New Roman"/>
          <w:color w:val="auto"/>
          <w:lang w:eastAsia="pl-PL"/>
        </w:rPr>
        <w:t xml:space="preserve">/ </w:t>
      </w:r>
      <w:proofErr w:type="spellStart"/>
      <w:r w:rsidR="00B46C99">
        <w:rPr>
          <w:rFonts w:eastAsia="Times New Roman" w:cs="Times New Roman"/>
          <w:color w:val="auto"/>
          <w:lang w:eastAsia="pl-PL"/>
        </w:rPr>
        <w:t>pokwitaniowym</w:t>
      </w:r>
      <w:proofErr w:type="spellEnd"/>
      <w:r w:rsidR="00B46C99">
        <w:rPr>
          <w:rFonts w:eastAsia="Times New Roman" w:cs="Times New Roman"/>
          <w:color w:val="auto"/>
          <w:lang w:eastAsia="pl-PL"/>
        </w:rPr>
        <w:t>,</w:t>
      </w:r>
      <w:r w:rsidR="00871AF4" w:rsidRPr="00B1534F">
        <w:rPr>
          <w:rFonts w:eastAsia="Times New Roman" w:cs="Times New Roman"/>
          <w:color w:val="auto"/>
          <w:lang w:eastAsia="pl-PL"/>
        </w:rPr>
        <w:t xml:space="preserve"> w którym dokonują się burzliwe zmiany wzrostowo- wagowe, pociągające za sobą zmianę proporcji ciała i prowadzące do zmian funkcjon</w:t>
      </w:r>
      <w:r w:rsidR="00AA6981" w:rsidRPr="00B1534F">
        <w:rPr>
          <w:rFonts w:eastAsia="Times New Roman" w:cs="Times New Roman"/>
          <w:color w:val="auto"/>
          <w:lang w:eastAsia="pl-PL"/>
        </w:rPr>
        <w:t>alnych</w:t>
      </w:r>
      <w:r w:rsidR="00871AF4" w:rsidRPr="00B1534F">
        <w:rPr>
          <w:rFonts w:eastAsia="Times New Roman" w:cs="Times New Roman"/>
          <w:color w:val="auto"/>
          <w:lang w:eastAsia="pl-PL"/>
        </w:rPr>
        <w:t>.</w:t>
      </w:r>
      <w:r w:rsidRPr="00B1534F">
        <w:rPr>
          <w:rFonts w:eastAsia="Times New Roman" w:cs="Times New Roman"/>
          <w:color w:val="auto"/>
          <w:lang w:eastAsia="pl-PL"/>
        </w:rPr>
        <w:t xml:space="preserve"> </w:t>
      </w:r>
      <w:r w:rsidR="003B52C2" w:rsidRPr="00B1534F">
        <w:rPr>
          <w:rFonts w:eastAsia="Times New Roman" w:cs="Times New Roman"/>
          <w:color w:val="auto"/>
          <w:lang w:eastAsia="pl-PL"/>
        </w:rPr>
        <w:t xml:space="preserve"> Przeobrażenia kondycyjnych i koordynacyjnych zdolności motorycznych, prowadzące do usprawnienia umiejętności technicznych młodocianych tenisistek są przedmiotem analiz</w:t>
      </w:r>
      <w:r w:rsidR="004B7079" w:rsidRPr="00B1534F">
        <w:rPr>
          <w:rFonts w:eastAsia="Times New Roman" w:cs="Times New Roman"/>
          <w:color w:val="auto"/>
          <w:lang w:eastAsia="pl-PL"/>
        </w:rPr>
        <w:t xml:space="preserve"> Autorki.</w:t>
      </w:r>
      <w:r w:rsidR="003B52C2" w:rsidRPr="00B1534F">
        <w:rPr>
          <w:rFonts w:cs="Times New Roman"/>
          <w:b/>
          <w:bCs/>
          <w:lang w:val="de-DE"/>
        </w:rPr>
        <w:t xml:space="preserve"> </w:t>
      </w:r>
      <w:proofErr w:type="spellStart"/>
      <w:r w:rsidR="00AA6981" w:rsidRPr="00B1534F">
        <w:rPr>
          <w:rFonts w:cs="Times New Roman"/>
          <w:lang w:val="de-DE"/>
        </w:rPr>
        <w:t>Podkreślić</w:t>
      </w:r>
      <w:proofErr w:type="spellEnd"/>
      <w:r w:rsidR="00AA6981" w:rsidRPr="00B1534F">
        <w:rPr>
          <w:rFonts w:cs="Times New Roman"/>
          <w:lang w:val="de-DE"/>
        </w:rPr>
        <w:t xml:space="preserve"> </w:t>
      </w:r>
      <w:proofErr w:type="spellStart"/>
      <w:r w:rsidR="00AA6981" w:rsidRPr="00B1534F">
        <w:rPr>
          <w:rFonts w:cs="Times New Roman"/>
          <w:lang w:val="de-DE"/>
        </w:rPr>
        <w:t>nale</w:t>
      </w:r>
      <w:r w:rsidR="00496699" w:rsidRPr="00B1534F">
        <w:rPr>
          <w:rFonts w:cs="Times New Roman"/>
          <w:lang w:val="de-DE"/>
        </w:rPr>
        <w:t>ż</w:t>
      </w:r>
      <w:r w:rsidR="00AA6981" w:rsidRPr="00B1534F">
        <w:rPr>
          <w:rFonts w:cs="Times New Roman"/>
          <w:lang w:val="de-DE"/>
        </w:rPr>
        <w:t>y</w:t>
      </w:r>
      <w:proofErr w:type="spellEnd"/>
      <w:r w:rsidR="00AA6981" w:rsidRPr="00B1534F">
        <w:rPr>
          <w:rFonts w:cs="Times New Roman"/>
          <w:lang w:val="de-DE"/>
        </w:rPr>
        <w:t xml:space="preserve"> </w:t>
      </w:r>
      <w:proofErr w:type="spellStart"/>
      <w:r w:rsidR="00AA6981" w:rsidRPr="00B1534F">
        <w:rPr>
          <w:rFonts w:cs="Times New Roman"/>
          <w:lang w:val="de-DE"/>
        </w:rPr>
        <w:t>ju</w:t>
      </w:r>
      <w:r w:rsidR="00496699" w:rsidRPr="00B1534F">
        <w:rPr>
          <w:rFonts w:cs="Times New Roman"/>
          <w:lang w:val="de-DE"/>
        </w:rPr>
        <w:t>ż</w:t>
      </w:r>
      <w:proofErr w:type="spellEnd"/>
      <w:r w:rsidR="00AA6981" w:rsidRPr="00B1534F">
        <w:rPr>
          <w:rFonts w:cs="Times New Roman"/>
          <w:lang w:val="de-DE"/>
        </w:rPr>
        <w:t xml:space="preserve"> na </w:t>
      </w:r>
      <w:proofErr w:type="spellStart"/>
      <w:r w:rsidR="00AA6981" w:rsidRPr="00B1534F">
        <w:rPr>
          <w:rFonts w:cs="Times New Roman"/>
          <w:lang w:val="de-DE"/>
        </w:rPr>
        <w:t>wstępie</w:t>
      </w:r>
      <w:proofErr w:type="spellEnd"/>
      <w:r w:rsidR="00496699" w:rsidRPr="00B1534F">
        <w:rPr>
          <w:rFonts w:cs="Times New Roman"/>
          <w:lang w:val="de-DE"/>
        </w:rPr>
        <w:t xml:space="preserve">, </w:t>
      </w:r>
      <w:proofErr w:type="spellStart"/>
      <w:r w:rsidR="00496699" w:rsidRPr="00B1534F">
        <w:rPr>
          <w:rFonts w:cs="Times New Roman"/>
          <w:lang w:val="de-DE"/>
        </w:rPr>
        <w:t>że</w:t>
      </w:r>
      <w:proofErr w:type="spellEnd"/>
      <w:r w:rsidR="00496699" w:rsidRPr="00B1534F">
        <w:rPr>
          <w:rFonts w:cs="Times New Roman"/>
          <w:lang w:val="de-DE"/>
        </w:rPr>
        <w:t xml:space="preserve"> </w:t>
      </w:r>
      <w:proofErr w:type="spellStart"/>
      <w:r w:rsidR="00496699" w:rsidRPr="00B1534F">
        <w:rPr>
          <w:rFonts w:cs="Times New Roman"/>
          <w:lang w:val="de-DE"/>
        </w:rPr>
        <w:t>zakres</w:t>
      </w:r>
      <w:proofErr w:type="spellEnd"/>
      <w:r w:rsidR="00496699" w:rsidRPr="00B1534F">
        <w:rPr>
          <w:rFonts w:cs="Times New Roman"/>
          <w:lang w:val="de-DE"/>
        </w:rPr>
        <w:t xml:space="preserve"> </w:t>
      </w:r>
      <w:proofErr w:type="spellStart"/>
      <w:r w:rsidR="00496699" w:rsidRPr="00B1534F">
        <w:rPr>
          <w:rFonts w:cs="Times New Roman"/>
          <w:lang w:val="de-DE"/>
        </w:rPr>
        <w:t>prac</w:t>
      </w:r>
      <w:proofErr w:type="spellEnd"/>
      <w:r w:rsidR="00496699" w:rsidRPr="00B1534F">
        <w:rPr>
          <w:rFonts w:cs="Times New Roman"/>
          <w:lang w:val="de-DE"/>
        </w:rPr>
        <w:t xml:space="preserve"> </w:t>
      </w:r>
      <w:proofErr w:type="spellStart"/>
      <w:r w:rsidR="00496699" w:rsidRPr="00B1534F">
        <w:rPr>
          <w:rFonts w:cs="Times New Roman"/>
          <w:lang w:val="de-DE"/>
        </w:rPr>
        <w:t>badawczych</w:t>
      </w:r>
      <w:proofErr w:type="spellEnd"/>
      <w:r w:rsidR="00496699" w:rsidRPr="00B1534F">
        <w:rPr>
          <w:rFonts w:cs="Times New Roman"/>
          <w:lang w:val="de-DE"/>
        </w:rPr>
        <w:t xml:space="preserve">, </w:t>
      </w:r>
      <w:proofErr w:type="spellStart"/>
      <w:r w:rsidR="00496699" w:rsidRPr="00B1534F">
        <w:rPr>
          <w:rFonts w:cs="Times New Roman"/>
          <w:lang w:val="de-DE"/>
        </w:rPr>
        <w:t>obejmujący</w:t>
      </w:r>
      <w:proofErr w:type="spellEnd"/>
      <w:r w:rsidR="00496699" w:rsidRPr="00B1534F">
        <w:rPr>
          <w:rFonts w:cs="Times New Roman"/>
          <w:lang w:val="de-DE"/>
        </w:rPr>
        <w:t xml:space="preserve"> </w:t>
      </w:r>
      <w:proofErr w:type="spellStart"/>
      <w:r w:rsidR="00496699" w:rsidRPr="00B1534F">
        <w:rPr>
          <w:rFonts w:cs="Times New Roman"/>
          <w:lang w:val="de-DE"/>
        </w:rPr>
        <w:t>kilkanaście</w:t>
      </w:r>
      <w:proofErr w:type="spellEnd"/>
      <w:r w:rsidR="00496699" w:rsidRPr="00B1534F">
        <w:rPr>
          <w:rFonts w:cs="Times New Roman"/>
          <w:lang w:val="de-DE"/>
        </w:rPr>
        <w:t xml:space="preserve"> </w:t>
      </w:r>
      <w:proofErr w:type="spellStart"/>
      <w:r w:rsidR="00496699" w:rsidRPr="00B1534F">
        <w:rPr>
          <w:rFonts w:cs="Times New Roman"/>
          <w:lang w:val="de-DE"/>
        </w:rPr>
        <w:t>prób</w:t>
      </w:r>
      <w:proofErr w:type="spellEnd"/>
      <w:r w:rsidR="00496699" w:rsidRPr="00B1534F">
        <w:rPr>
          <w:rFonts w:cs="Times New Roman"/>
          <w:lang w:val="de-DE"/>
        </w:rPr>
        <w:t xml:space="preserve"> </w:t>
      </w:r>
      <w:proofErr w:type="spellStart"/>
      <w:r w:rsidR="00496699" w:rsidRPr="00B1534F">
        <w:rPr>
          <w:rFonts w:cs="Times New Roman"/>
          <w:lang w:val="de-DE"/>
        </w:rPr>
        <w:t>testowych</w:t>
      </w:r>
      <w:proofErr w:type="spellEnd"/>
      <w:r w:rsidR="00496699" w:rsidRPr="00B1534F">
        <w:rPr>
          <w:rFonts w:cs="Times New Roman"/>
          <w:lang w:val="de-DE"/>
        </w:rPr>
        <w:t xml:space="preserve">, </w:t>
      </w:r>
      <w:proofErr w:type="spellStart"/>
      <w:r w:rsidR="00496699" w:rsidRPr="00B1534F">
        <w:rPr>
          <w:rFonts w:cs="Times New Roman"/>
          <w:lang w:val="de-DE"/>
        </w:rPr>
        <w:t>przeprowadzony</w:t>
      </w:r>
      <w:proofErr w:type="spellEnd"/>
      <w:r w:rsidR="00496699" w:rsidRPr="00B1534F">
        <w:rPr>
          <w:rFonts w:cs="Times New Roman"/>
          <w:lang w:val="de-DE"/>
        </w:rPr>
        <w:t xml:space="preserve"> na </w:t>
      </w:r>
      <w:proofErr w:type="spellStart"/>
      <w:r w:rsidR="00496699" w:rsidRPr="00B1534F">
        <w:rPr>
          <w:rFonts w:cs="Times New Roman"/>
          <w:lang w:val="de-DE"/>
        </w:rPr>
        <w:t>wystarczająco</w:t>
      </w:r>
      <w:proofErr w:type="spellEnd"/>
      <w:r w:rsidR="00496699" w:rsidRPr="00B1534F">
        <w:rPr>
          <w:rFonts w:cs="Times New Roman"/>
          <w:lang w:val="de-DE"/>
        </w:rPr>
        <w:t xml:space="preserve"> </w:t>
      </w:r>
      <w:proofErr w:type="spellStart"/>
      <w:r w:rsidR="00496699" w:rsidRPr="00B1534F">
        <w:rPr>
          <w:rFonts w:cs="Times New Roman"/>
          <w:lang w:val="de-DE"/>
        </w:rPr>
        <w:t>licznej</w:t>
      </w:r>
      <w:proofErr w:type="spellEnd"/>
      <w:r w:rsidR="00496699" w:rsidRPr="00B1534F">
        <w:rPr>
          <w:rFonts w:cs="Times New Roman"/>
          <w:lang w:val="de-DE"/>
        </w:rPr>
        <w:t xml:space="preserve"> </w:t>
      </w:r>
      <w:proofErr w:type="spellStart"/>
      <w:r w:rsidR="00496699" w:rsidRPr="00B1534F">
        <w:rPr>
          <w:rFonts w:cs="Times New Roman"/>
          <w:lang w:val="de-DE"/>
        </w:rPr>
        <w:t>próbie</w:t>
      </w:r>
      <w:proofErr w:type="spellEnd"/>
      <w:r w:rsidR="00496699" w:rsidRPr="00B1534F">
        <w:rPr>
          <w:rFonts w:cs="Times New Roman"/>
          <w:lang w:val="de-DE"/>
        </w:rPr>
        <w:t xml:space="preserve">, z </w:t>
      </w:r>
      <w:proofErr w:type="spellStart"/>
      <w:r w:rsidR="00496699" w:rsidRPr="00B1534F">
        <w:rPr>
          <w:rFonts w:cs="Times New Roman"/>
          <w:lang w:val="de-DE"/>
        </w:rPr>
        <w:t>zastosowaniem</w:t>
      </w:r>
      <w:proofErr w:type="spellEnd"/>
      <w:r w:rsidR="00496699" w:rsidRPr="00B1534F">
        <w:rPr>
          <w:rFonts w:cs="Times New Roman"/>
          <w:lang w:val="de-DE"/>
        </w:rPr>
        <w:t xml:space="preserve"> </w:t>
      </w:r>
      <w:proofErr w:type="spellStart"/>
      <w:proofErr w:type="gramStart"/>
      <w:r w:rsidR="00496699" w:rsidRPr="00B1534F">
        <w:rPr>
          <w:rFonts w:cs="Times New Roman"/>
          <w:lang w:val="de-DE"/>
        </w:rPr>
        <w:t>rzetelnych</w:t>
      </w:r>
      <w:proofErr w:type="spellEnd"/>
      <w:r w:rsidR="00496699" w:rsidRPr="00B1534F">
        <w:rPr>
          <w:rFonts w:cs="Times New Roman"/>
          <w:lang w:val="de-DE"/>
        </w:rPr>
        <w:t xml:space="preserve">  i</w:t>
      </w:r>
      <w:proofErr w:type="gramEnd"/>
      <w:r w:rsidR="00496699" w:rsidRPr="00B1534F">
        <w:rPr>
          <w:rFonts w:cs="Times New Roman"/>
          <w:lang w:val="de-DE"/>
        </w:rPr>
        <w:t xml:space="preserve"> </w:t>
      </w:r>
      <w:proofErr w:type="spellStart"/>
      <w:r w:rsidR="00496699" w:rsidRPr="00B1534F">
        <w:rPr>
          <w:rFonts w:cs="Times New Roman"/>
          <w:lang w:val="de-DE"/>
        </w:rPr>
        <w:t>trafnych</w:t>
      </w:r>
      <w:proofErr w:type="spellEnd"/>
      <w:r w:rsidR="00496699" w:rsidRPr="00B1534F">
        <w:rPr>
          <w:rFonts w:cs="Times New Roman"/>
          <w:lang w:val="de-DE"/>
        </w:rPr>
        <w:t xml:space="preserve"> </w:t>
      </w:r>
      <w:proofErr w:type="spellStart"/>
      <w:r w:rsidR="00496699" w:rsidRPr="00B1534F">
        <w:rPr>
          <w:rFonts w:cs="Times New Roman"/>
          <w:lang w:val="de-DE"/>
        </w:rPr>
        <w:t>narzedzi</w:t>
      </w:r>
      <w:proofErr w:type="spellEnd"/>
      <w:r w:rsidR="002434EC" w:rsidRPr="00B1534F">
        <w:rPr>
          <w:rFonts w:cs="Times New Roman"/>
          <w:lang w:val="de-DE"/>
        </w:rPr>
        <w:t xml:space="preserve"> </w:t>
      </w:r>
      <w:proofErr w:type="spellStart"/>
      <w:r w:rsidR="002434EC" w:rsidRPr="00B1534F">
        <w:rPr>
          <w:rFonts w:cs="Times New Roman"/>
          <w:lang w:val="de-DE"/>
        </w:rPr>
        <w:t>weryfiakcyjnych</w:t>
      </w:r>
      <w:proofErr w:type="spellEnd"/>
      <w:r w:rsidR="00B46C99">
        <w:rPr>
          <w:rFonts w:cs="Times New Roman"/>
          <w:lang w:val="de-DE"/>
        </w:rPr>
        <w:t>,</w:t>
      </w:r>
      <w:r w:rsidR="00496699" w:rsidRPr="00B1534F">
        <w:rPr>
          <w:rFonts w:cs="Times New Roman"/>
          <w:lang w:val="de-DE"/>
        </w:rPr>
        <w:t xml:space="preserve"> </w:t>
      </w:r>
      <w:proofErr w:type="spellStart"/>
      <w:r w:rsidR="00496699" w:rsidRPr="00B1534F">
        <w:rPr>
          <w:rFonts w:cs="Times New Roman"/>
          <w:lang w:val="de-DE"/>
        </w:rPr>
        <w:t>potwierdza</w:t>
      </w:r>
      <w:proofErr w:type="spellEnd"/>
      <w:r w:rsidR="00496699" w:rsidRPr="00B1534F">
        <w:rPr>
          <w:rFonts w:cs="Times New Roman"/>
          <w:lang w:val="de-DE"/>
        </w:rPr>
        <w:t xml:space="preserve"> </w:t>
      </w:r>
      <w:proofErr w:type="spellStart"/>
      <w:r w:rsidR="00496699" w:rsidRPr="00B1534F">
        <w:rPr>
          <w:rFonts w:cs="Times New Roman"/>
          <w:lang w:val="de-DE"/>
        </w:rPr>
        <w:t>dążenia</w:t>
      </w:r>
      <w:proofErr w:type="spellEnd"/>
      <w:r w:rsidR="00496699" w:rsidRPr="00B1534F">
        <w:rPr>
          <w:rFonts w:cs="Times New Roman"/>
          <w:lang w:val="de-DE"/>
        </w:rPr>
        <w:t xml:space="preserve"> Pani </w:t>
      </w:r>
      <w:r w:rsidR="00B46C99" w:rsidRPr="00B1534F">
        <w:rPr>
          <w:rFonts w:cs="Times New Roman"/>
          <w:lang w:val="de-DE"/>
        </w:rPr>
        <w:t>Magister</w:t>
      </w:r>
      <w:r w:rsidR="00496699" w:rsidRPr="00B1534F">
        <w:rPr>
          <w:rFonts w:cs="Times New Roman"/>
          <w:lang w:val="de-DE"/>
        </w:rPr>
        <w:t xml:space="preserve"> do </w:t>
      </w:r>
      <w:proofErr w:type="spellStart"/>
      <w:r w:rsidR="00496699" w:rsidRPr="00B1534F">
        <w:rPr>
          <w:rFonts w:cs="Times New Roman"/>
          <w:lang w:val="de-DE"/>
        </w:rPr>
        <w:t>sumiennego</w:t>
      </w:r>
      <w:proofErr w:type="spellEnd"/>
      <w:r w:rsidR="00496699" w:rsidRPr="00B1534F">
        <w:rPr>
          <w:rFonts w:cs="Times New Roman"/>
          <w:lang w:val="de-DE"/>
        </w:rPr>
        <w:t xml:space="preserve"> </w:t>
      </w:r>
      <w:proofErr w:type="spellStart"/>
      <w:r w:rsidR="00496699" w:rsidRPr="00B1534F">
        <w:rPr>
          <w:rFonts w:cs="Times New Roman"/>
          <w:lang w:val="de-DE"/>
        </w:rPr>
        <w:t>poszukiwania</w:t>
      </w:r>
      <w:proofErr w:type="spellEnd"/>
      <w:r w:rsidR="00496699" w:rsidRPr="00B1534F">
        <w:rPr>
          <w:rFonts w:cs="Times New Roman"/>
          <w:lang w:val="de-DE"/>
        </w:rPr>
        <w:t xml:space="preserve"> </w:t>
      </w:r>
      <w:proofErr w:type="spellStart"/>
      <w:r w:rsidR="00496699" w:rsidRPr="00B1534F">
        <w:rPr>
          <w:rFonts w:cs="Times New Roman"/>
          <w:lang w:val="de-DE"/>
        </w:rPr>
        <w:t>prawdy</w:t>
      </w:r>
      <w:proofErr w:type="spellEnd"/>
      <w:r w:rsidR="002434EC" w:rsidRPr="00B1534F">
        <w:rPr>
          <w:rFonts w:cs="Times New Roman"/>
          <w:lang w:val="de-DE"/>
        </w:rPr>
        <w:t xml:space="preserve">, </w:t>
      </w:r>
      <w:proofErr w:type="spellStart"/>
      <w:r w:rsidR="002434EC" w:rsidRPr="00B1534F">
        <w:rPr>
          <w:rFonts w:cs="Times New Roman"/>
          <w:lang w:val="de-DE"/>
        </w:rPr>
        <w:t>co</w:t>
      </w:r>
      <w:proofErr w:type="spellEnd"/>
      <w:r w:rsidR="002434EC" w:rsidRPr="00B1534F">
        <w:rPr>
          <w:rFonts w:cs="Times New Roman"/>
          <w:lang w:val="de-DE"/>
        </w:rPr>
        <w:t xml:space="preserve"> </w:t>
      </w:r>
      <w:proofErr w:type="spellStart"/>
      <w:r w:rsidR="002434EC" w:rsidRPr="00B1534F">
        <w:rPr>
          <w:rFonts w:cs="Times New Roman"/>
          <w:lang w:val="de-DE"/>
        </w:rPr>
        <w:t>jest</w:t>
      </w:r>
      <w:proofErr w:type="spellEnd"/>
      <w:r w:rsidR="002434EC" w:rsidRPr="00B1534F">
        <w:rPr>
          <w:rFonts w:cs="Times New Roman"/>
          <w:lang w:val="de-DE"/>
        </w:rPr>
        <w:t xml:space="preserve"> </w:t>
      </w:r>
      <w:proofErr w:type="spellStart"/>
      <w:r w:rsidR="002434EC" w:rsidRPr="00B1534F">
        <w:rPr>
          <w:rFonts w:cs="Times New Roman"/>
          <w:lang w:val="de-DE"/>
        </w:rPr>
        <w:t>nieodłączną</w:t>
      </w:r>
      <w:proofErr w:type="spellEnd"/>
      <w:r w:rsidR="002434EC" w:rsidRPr="00B1534F">
        <w:rPr>
          <w:rFonts w:cs="Times New Roman"/>
          <w:lang w:val="de-DE"/>
        </w:rPr>
        <w:t xml:space="preserve"> </w:t>
      </w:r>
      <w:proofErr w:type="spellStart"/>
      <w:r w:rsidR="002434EC" w:rsidRPr="00B1534F">
        <w:rPr>
          <w:rFonts w:cs="Times New Roman"/>
          <w:lang w:val="de-DE"/>
        </w:rPr>
        <w:t>cechą</w:t>
      </w:r>
      <w:proofErr w:type="spellEnd"/>
      <w:r w:rsidR="002434EC" w:rsidRPr="00B1534F">
        <w:rPr>
          <w:rFonts w:cs="Times New Roman"/>
          <w:lang w:val="de-DE"/>
        </w:rPr>
        <w:t xml:space="preserve"> </w:t>
      </w:r>
      <w:proofErr w:type="spellStart"/>
      <w:r w:rsidR="002434EC" w:rsidRPr="00B1534F">
        <w:rPr>
          <w:rFonts w:cs="Times New Roman"/>
          <w:lang w:val="de-DE"/>
        </w:rPr>
        <w:t>każdego</w:t>
      </w:r>
      <w:proofErr w:type="spellEnd"/>
      <w:r w:rsidR="002434EC" w:rsidRPr="00B1534F">
        <w:rPr>
          <w:rFonts w:cs="Times New Roman"/>
          <w:lang w:val="de-DE"/>
        </w:rPr>
        <w:t xml:space="preserve"> </w:t>
      </w:r>
      <w:proofErr w:type="spellStart"/>
      <w:r w:rsidR="002434EC" w:rsidRPr="00B1534F">
        <w:rPr>
          <w:rFonts w:cs="Times New Roman"/>
          <w:lang w:val="de-DE"/>
        </w:rPr>
        <w:t>naukowca</w:t>
      </w:r>
      <w:proofErr w:type="spellEnd"/>
      <w:r w:rsidR="002434EC" w:rsidRPr="00B1534F">
        <w:rPr>
          <w:rFonts w:cs="Times New Roman"/>
          <w:lang w:val="de-DE"/>
        </w:rPr>
        <w:t>.</w:t>
      </w:r>
      <w:r w:rsidR="00B46C99">
        <w:rPr>
          <w:rFonts w:cs="Times New Roman"/>
          <w:lang w:val="de-DE"/>
        </w:rPr>
        <w:tab/>
      </w:r>
      <w:r w:rsidR="00B46C99">
        <w:rPr>
          <w:rFonts w:cs="Times New Roman"/>
          <w:lang w:val="de-DE"/>
        </w:rPr>
        <w:tab/>
      </w:r>
      <w:r w:rsidR="00B46C99">
        <w:rPr>
          <w:rFonts w:cs="Times New Roman"/>
          <w:lang w:val="de-DE"/>
        </w:rPr>
        <w:tab/>
      </w:r>
      <w:r w:rsidR="00B46C99">
        <w:rPr>
          <w:rFonts w:cs="Times New Roman"/>
          <w:lang w:val="de-DE"/>
        </w:rPr>
        <w:tab/>
      </w:r>
      <w:r w:rsidR="00B46C99">
        <w:rPr>
          <w:rFonts w:cs="Times New Roman"/>
          <w:lang w:val="de-DE"/>
        </w:rPr>
        <w:tab/>
      </w:r>
      <w:r w:rsidR="00B46C99">
        <w:rPr>
          <w:rFonts w:cs="Times New Roman"/>
          <w:lang w:val="de-DE"/>
        </w:rPr>
        <w:tab/>
      </w:r>
      <w:r w:rsidR="00B46C99">
        <w:rPr>
          <w:rFonts w:cs="Times New Roman"/>
          <w:lang w:val="de-DE"/>
        </w:rPr>
        <w:tab/>
      </w:r>
      <w:r w:rsidR="00B46C99">
        <w:rPr>
          <w:rFonts w:cs="Times New Roman"/>
          <w:lang w:val="de-DE"/>
        </w:rPr>
        <w:tab/>
      </w:r>
      <w:r w:rsidR="00B46C99">
        <w:rPr>
          <w:rFonts w:cs="Times New Roman"/>
          <w:lang w:val="de-DE"/>
        </w:rPr>
        <w:tab/>
      </w:r>
      <w:r w:rsidR="00B46C99">
        <w:rPr>
          <w:rFonts w:cs="Times New Roman"/>
          <w:lang w:val="de-DE"/>
        </w:rPr>
        <w:tab/>
      </w:r>
      <w:r w:rsidRPr="00B1534F">
        <w:rPr>
          <w:rStyle w:val="markedcontent"/>
          <w:rFonts w:cs="Times New Roman"/>
        </w:rPr>
        <w:t>W Polsce</w:t>
      </w:r>
      <w:r w:rsidR="002434EC" w:rsidRPr="00B1534F">
        <w:rPr>
          <w:rStyle w:val="markedcontent"/>
          <w:rFonts w:cs="Times New Roman"/>
        </w:rPr>
        <w:t>, fundamentalne prace z dyscypliny nauk</w:t>
      </w:r>
      <w:r w:rsidR="002936F2" w:rsidRPr="00B1534F">
        <w:rPr>
          <w:rStyle w:val="markedcontent"/>
          <w:rFonts w:cs="Times New Roman"/>
        </w:rPr>
        <w:t xml:space="preserve"> o kulturze fizycznej</w:t>
      </w:r>
      <w:r w:rsidRPr="00B1534F">
        <w:rPr>
          <w:rStyle w:val="markedcontent"/>
          <w:rFonts w:cs="Times New Roman"/>
        </w:rPr>
        <w:t xml:space="preserve"> zdominowa</w:t>
      </w:r>
      <w:r w:rsidR="002936F2" w:rsidRPr="00B1534F">
        <w:rPr>
          <w:rStyle w:val="markedcontent"/>
          <w:rFonts w:cs="Times New Roman"/>
        </w:rPr>
        <w:t>ła</w:t>
      </w:r>
      <w:r w:rsidRPr="00B1534F">
        <w:rPr>
          <w:rStyle w:val="markedcontent"/>
          <w:rFonts w:cs="Times New Roman"/>
        </w:rPr>
        <w:t xml:space="preserve"> potrzeb</w:t>
      </w:r>
      <w:r w:rsidR="002936F2" w:rsidRPr="00B1534F">
        <w:rPr>
          <w:rStyle w:val="markedcontent"/>
          <w:rFonts w:cs="Times New Roman"/>
        </w:rPr>
        <w:t>a</w:t>
      </w:r>
      <w:r w:rsidRPr="00B1534F">
        <w:rPr>
          <w:rStyle w:val="markedcontent"/>
          <w:rFonts w:cs="Times New Roman"/>
        </w:rPr>
        <w:t xml:space="preserve"> oddania w ręce trenerów, nauczycieli, instruktorów, obiektywnych mierników oceny sprawności fizycznej. Aktualne w tym nurcie pozostają badania </w:t>
      </w:r>
      <w:r w:rsidR="002936F2" w:rsidRPr="00B1534F">
        <w:rPr>
          <w:rStyle w:val="markedcontent"/>
          <w:rFonts w:cs="Times New Roman"/>
        </w:rPr>
        <w:t>P</w:t>
      </w:r>
      <w:r w:rsidRPr="00B1534F">
        <w:rPr>
          <w:rStyle w:val="markedcontent"/>
          <w:rFonts w:cs="Times New Roman"/>
        </w:rPr>
        <w:t>ani magister Ewy Waldzińskiej</w:t>
      </w:r>
      <w:r w:rsidR="00B46C99">
        <w:rPr>
          <w:rStyle w:val="markedcontent"/>
          <w:rFonts w:cs="Times New Roman"/>
        </w:rPr>
        <w:t>,</w:t>
      </w:r>
      <w:r w:rsidR="002936F2" w:rsidRPr="00B1534F">
        <w:rPr>
          <w:rStyle w:val="markedcontent"/>
          <w:rFonts w:cs="Times New Roman"/>
        </w:rPr>
        <w:t xml:space="preserve"> w któr</w:t>
      </w:r>
      <w:r w:rsidR="00B46C99">
        <w:rPr>
          <w:rStyle w:val="markedcontent"/>
          <w:rFonts w:cs="Times New Roman"/>
        </w:rPr>
        <w:t>ych</w:t>
      </w:r>
      <w:r w:rsidR="002936F2" w:rsidRPr="00B1534F">
        <w:rPr>
          <w:rStyle w:val="markedcontent"/>
          <w:rFonts w:cs="Times New Roman"/>
        </w:rPr>
        <w:t xml:space="preserve"> nowatorsko i odważnie podeszła do kwestii </w:t>
      </w:r>
      <w:r w:rsidRPr="00B1534F">
        <w:rPr>
          <w:rStyle w:val="markedcontent"/>
          <w:rFonts w:cs="Times New Roman"/>
        </w:rPr>
        <w:t>weryfik</w:t>
      </w:r>
      <w:r w:rsidR="002936F2" w:rsidRPr="00B1534F">
        <w:rPr>
          <w:rStyle w:val="markedcontent"/>
          <w:rFonts w:cs="Times New Roman"/>
        </w:rPr>
        <w:t>acji</w:t>
      </w:r>
      <w:r w:rsidRPr="00B1534F">
        <w:rPr>
          <w:rStyle w:val="markedcontent"/>
          <w:rFonts w:cs="Times New Roman"/>
        </w:rPr>
        <w:t xml:space="preserve"> wartości aplikacyjn</w:t>
      </w:r>
      <w:r w:rsidR="002936F2" w:rsidRPr="00B1534F">
        <w:rPr>
          <w:rStyle w:val="markedcontent"/>
          <w:rFonts w:cs="Times New Roman"/>
        </w:rPr>
        <w:t>ej wybranych testów</w:t>
      </w:r>
      <w:r w:rsidRPr="00B1534F">
        <w:rPr>
          <w:rStyle w:val="markedcontent"/>
          <w:rFonts w:cs="Times New Roman"/>
        </w:rPr>
        <w:t>, mierników i wskaźników. Dlatego też z</w:t>
      </w:r>
      <w:r w:rsidR="002936F2" w:rsidRPr="00B1534F">
        <w:rPr>
          <w:rStyle w:val="markedcontent"/>
          <w:rFonts w:cs="Times New Roman"/>
        </w:rPr>
        <w:t xml:space="preserve"> zaciekawieniem </w:t>
      </w:r>
      <w:r w:rsidRPr="00B1534F">
        <w:rPr>
          <w:rStyle w:val="markedcontent"/>
          <w:rFonts w:cs="Times New Roman"/>
        </w:rPr>
        <w:t>pochyliłam się nad lekturą przedstawionej mi do recenzji pracy, upatrując w niej możliwości rozwiązania przynajmniej niektórych, ważnych problemów współczesnego sportu dzieci i młodzieży.</w:t>
      </w:r>
    </w:p>
    <w:p w14:paraId="59805B09" w14:textId="231F3E41" w:rsidR="004B7079" w:rsidRPr="00B1534F" w:rsidRDefault="005732FB" w:rsidP="00561446">
      <w:pPr>
        <w:spacing w:after="960" w:line="360" w:lineRule="auto"/>
        <w:jc w:val="both"/>
        <w:rPr>
          <w:rFonts w:cs="Times New Roman"/>
          <w:color w:val="auto"/>
        </w:rPr>
      </w:pPr>
      <w:r w:rsidRPr="00B1534F">
        <w:rPr>
          <w:rFonts w:eastAsiaTheme="minorHAnsi" w:cs="Times New Roman"/>
          <w:b/>
          <w:bCs/>
          <w:color w:val="auto"/>
        </w:rPr>
        <w:lastRenderedPageBreak/>
        <w:t>Ocena strony formalnej</w:t>
      </w:r>
      <w:r w:rsidR="00B46C99">
        <w:rPr>
          <w:rFonts w:eastAsiaTheme="minorHAnsi" w:cs="Times New Roman"/>
          <w:b/>
          <w:bCs/>
          <w:color w:val="auto"/>
        </w:rPr>
        <w:tab/>
      </w:r>
      <w:r w:rsidR="00B46C99">
        <w:rPr>
          <w:rFonts w:eastAsiaTheme="minorHAnsi" w:cs="Times New Roman"/>
          <w:b/>
          <w:bCs/>
          <w:color w:val="auto"/>
        </w:rPr>
        <w:tab/>
      </w:r>
      <w:r w:rsidR="00B46C99">
        <w:rPr>
          <w:rFonts w:eastAsiaTheme="minorHAnsi" w:cs="Times New Roman"/>
          <w:b/>
          <w:bCs/>
          <w:color w:val="auto"/>
        </w:rPr>
        <w:tab/>
      </w:r>
      <w:r w:rsidR="00B46C99">
        <w:rPr>
          <w:rFonts w:eastAsiaTheme="minorHAnsi" w:cs="Times New Roman"/>
          <w:b/>
          <w:bCs/>
          <w:color w:val="auto"/>
        </w:rPr>
        <w:tab/>
      </w:r>
      <w:r w:rsidR="00B46C99">
        <w:rPr>
          <w:rFonts w:eastAsiaTheme="minorHAnsi" w:cs="Times New Roman"/>
          <w:b/>
          <w:bCs/>
          <w:color w:val="auto"/>
        </w:rPr>
        <w:tab/>
      </w:r>
      <w:r w:rsidR="00B46C99">
        <w:rPr>
          <w:rFonts w:eastAsiaTheme="minorHAnsi" w:cs="Times New Roman"/>
          <w:b/>
          <w:bCs/>
          <w:color w:val="auto"/>
        </w:rPr>
        <w:tab/>
      </w:r>
      <w:r w:rsidR="00B46C99">
        <w:rPr>
          <w:rFonts w:eastAsiaTheme="minorHAnsi" w:cs="Times New Roman"/>
          <w:b/>
          <w:bCs/>
          <w:color w:val="auto"/>
        </w:rPr>
        <w:tab/>
      </w:r>
      <w:r w:rsidR="00B46C99">
        <w:rPr>
          <w:rFonts w:eastAsiaTheme="minorHAnsi" w:cs="Times New Roman"/>
          <w:b/>
          <w:bCs/>
          <w:color w:val="auto"/>
        </w:rPr>
        <w:tab/>
      </w:r>
      <w:r w:rsidR="00B46C99">
        <w:rPr>
          <w:rFonts w:eastAsiaTheme="minorHAnsi" w:cs="Times New Roman"/>
          <w:b/>
          <w:bCs/>
          <w:color w:val="auto"/>
        </w:rPr>
        <w:tab/>
      </w:r>
      <w:r w:rsidR="00B46C99">
        <w:rPr>
          <w:rFonts w:eastAsiaTheme="minorHAnsi" w:cs="Times New Roman"/>
          <w:b/>
          <w:bCs/>
          <w:color w:val="auto"/>
        </w:rPr>
        <w:tab/>
      </w:r>
      <w:r w:rsidRPr="00B1534F">
        <w:rPr>
          <w:rFonts w:eastAsiaTheme="minorHAnsi" w:cs="Times New Roman"/>
          <w:b/>
          <w:bCs/>
          <w:color w:val="auto"/>
        </w:rPr>
        <w:t>- forma, objętość rozprawy</w:t>
      </w:r>
      <w:r w:rsidR="00B46C99">
        <w:rPr>
          <w:rFonts w:eastAsiaTheme="minorHAnsi" w:cs="Times New Roman"/>
          <w:b/>
          <w:bCs/>
          <w:color w:val="auto"/>
        </w:rPr>
        <w:tab/>
      </w:r>
      <w:r w:rsidR="00B46C99">
        <w:rPr>
          <w:rFonts w:eastAsiaTheme="minorHAnsi" w:cs="Times New Roman"/>
          <w:b/>
          <w:bCs/>
          <w:color w:val="auto"/>
        </w:rPr>
        <w:tab/>
      </w:r>
      <w:r w:rsidR="00B46C99">
        <w:rPr>
          <w:rFonts w:eastAsiaTheme="minorHAnsi" w:cs="Times New Roman"/>
          <w:b/>
          <w:bCs/>
          <w:color w:val="auto"/>
        </w:rPr>
        <w:tab/>
      </w:r>
      <w:r w:rsidR="00B46C99">
        <w:rPr>
          <w:rFonts w:eastAsiaTheme="minorHAnsi" w:cs="Times New Roman"/>
          <w:b/>
          <w:bCs/>
          <w:color w:val="auto"/>
        </w:rPr>
        <w:tab/>
      </w:r>
      <w:r w:rsidR="00B46C99">
        <w:rPr>
          <w:rFonts w:eastAsiaTheme="minorHAnsi" w:cs="Times New Roman"/>
          <w:b/>
          <w:bCs/>
          <w:color w:val="auto"/>
        </w:rPr>
        <w:tab/>
      </w:r>
      <w:r w:rsidR="00B46C99">
        <w:rPr>
          <w:rFonts w:eastAsiaTheme="minorHAnsi" w:cs="Times New Roman"/>
          <w:b/>
          <w:bCs/>
          <w:color w:val="auto"/>
        </w:rPr>
        <w:tab/>
      </w:r>
      <w:r w:rsidR="00B46C99">
        <w:rPr>
          <w:rFonts w:eastAsiaTheme="minorHAnsi" w:cs="Times New Roman"/>
          <w:b/>
          <w:bCs/>
          <w:color w:val="auto"/>
        </w:rPr>
        <w:tab/>
      </w:r>
      <w:r w:rsidR="00B46C99">
        <w:rPr>
          <w:rFonts w:eastAsiaTheme="minorHAnsi" w:cs="Times New Roman"/>
          <w:b/>
          <w:bCs/>
          <w:color w:val="auto"/>
        </w:rPr>
        <w:tab/>
      </w:r>
      <w:r w:rsidR="00B46C99">
        <w:rPr>
          <w:rFonts w:eastAsiaTheme="minorHAnsi" w:cs="Times New Roman"/>
          <w:b/>
          <w:bCs/>
          <w:color w:val="auto"/>
        </w:rPr>
        <w:tab/>
      </w:r>
      <w:r w:rsidR="004B7079" w:rsidRPr="00B1534F">
        <w:rPr>
          <w:rFonts w:eastAsiaTheme="minorHAnsi" w:cs="Times New Roman"/>
          <w:b/>
          <w:bCs/>
          <w:color w:val="auto"/>
        </w:rPr>
        <w:t xml:space="preserve"> </w:t>
      </w:r>
      <w:r w:rsidR="004B7079" w:rsidRPr="00B1534F">
        <w:rPr>
          <w:rFonts w:eastAsiaTheme="minorHAnsi" w:cs="Times New Roman"/>
          <w:color w:val="auto"/>
        </w:rPr>
        <w:t xml:space="preserve">Praca liczy 112 stron, </w:t>
      </w:r>
      <w:r w:rsidR="000154D0" w:rsidRPr="00B1534F">
        <w:rPr>
          <w:rFonts w:eastAsiaTheme="minorHAnsi" w:cs="Times New Roman"/>
          <w:color w:val="auto"/>
        </w:rPr>
        <w:t>wypełniających</w:t>
      </w:r>
      <w:r w:rsidR="006F20C7" w:rsidRPr="00B1534F">
        <w:rPr>
          <w:rFonts w:eastAsiaTheme="minorHAnsi" w:cs="Times New Roman"/>
          <w:color w:val="auto"/>
        </w:rPr>
        <w:t xml:space="preserve"> cztery rozdziały: pierwszy, poświęcony</w:t>
      </w:r>
      <w:r w:rsidR="006F20C7" w:rsidRPr="00B1534F">
        <w:rPr>
          <w:rFonts w:cs="Times New Roman"/>
        </w:rPr>
        <w:t xml:space="preserve"> </w:t>
      </w:r>
      <w:r w:rsidR="006F20C7" w:rsidRPr="00B1534F">
        <w:rPr>
          <w:rFonts w:eastAsiaTheme="minorHAnsi" w:cs="Times New Roman"/>
          <w:color w:val="auto"/>
        </w:rPr>
        <w:t>teoretycznym podstawom podjętej</w:t>
      </w:r>
      <w:r w:rsidR="000154D0" w:rsidRPr="00B1534F">
        <w:rPr>
          <w:rFonts w:eastAsiaTheme="minorHAnsi" w:cs="Times New Roman"/>
          <w:color w:val="auto"/>
        </w:rPr>
        <w:t xml:space="preserve"> </w:t>
      </w:r>
      <w:r w:rsidR="006F20C7" w:rsidRPr="00B1534F">
        <w:rPr>
          <w:rFonts w:eastAsiaTheme="minorHAnsi" w:cs="Times New Roman"/>
          <w:color w:val="auto"/>
        </w:rPr>
        <w:t>problematyki, drugi- metodologiczny, trzeci- zawierający wyniki, czwarty- dyskusję</w:t>
      </w:r>
      <w:r w:rsidR="000154D0" w:rsidRPr="00B1534F">
        <w:rPr>
          <w:rFonts w:eastAsiaTheme="minorHAnsi" w:cs="Times New Roman"/>
          <w:color w:val="auto"/>
        </w:rPr>
        <w:t>, przed nimi zaś</w:t>
      </w:r>
      <w:r w:rsidR="006F20C7" w:rsidRPr="00B1534F">
        <w:rPr>
          <w:rFonts w:eastAsiaTheme="minorHAnsi" w:cs="Times New Roman"/>
          <w:color w:val="auto"/>
        </w:rPr>
        <w:t>: słownik terminów, streszczenie w języku polskimi angielskim, wstęp</w:t>
      </w:r>
      <w:r w:rsidR="000154D0" w:rsidRPr="00B1534F">
        <w:rPr>
          <w:rFonts w:eastAsiaTheme="minorHAnsi" w:cs="Times New Roman"/>
          <w:color w:val="auto"/>
        </w:rPr>
        <w:t>. Po zakończonym rozdziale 4. zamieszczono: wnioski i piśmiennictwo</w:t>
      </w:r>
      <w:r w:rsidR="00B73DA6" w:rsidRPr="00B1534F">
        <w:rPr>
          <w:rFonts w:eastAsiaTheme="minorHAnsi" w:cs="Times New Roman"/>
          <w:color w:val="auto"/>
        </w:rPr>
        <w:t>, liczące 197 pozycji</w:t>
      </w:r>
      <w:r w:rsidR="000154D0" w:rsidRPr="00B1534F">
        <w:rPr>
          <w:rFonts w:eastAsiaTheme="minorHAnsi" w:cs="Times New Roman"/>
          <w:color w:val="auto"/>
        </w:rPr>
        <w:t>. Przyjęta prze</w:t>
      </w:r>
      <w:r w:rsidR="00B73DA6" w:rsidRPr="00B1534F">
        <w:rPr>
          <w:rFonts w:eastAsiaTheme="minorHAnsi" w:cs="Times New Roman"/>
          <w:color w:val="auto"/>
        </w:rPr>
        <w:t>z</w:t>
      </w:r>
      <w:r w:rsidR="000154D0" w:rsidRPr="00B1534F">
        <w:rPr>
          <w:rFonts w:eastAsiaTheme="minorHAnsi" w:cs="Times New Roman"/>
          <w:color w:val="auto"/>
        </w:rPr>
        <w:t xml:space="preserve"> Autorkę forma dysertacji jest zgodna z przyjętą konstrukcją prac naukowych w kulturze fizycznej</w:t>
      </w:r>
      <w:r w:rsidR="00DC55A8">
        <w:rPr>
          <w:rFonts w:eastAsiaTheme="minorHAnsi" w:cs="Times New Roman"/>
          <w:color w:val="auto"/>
        </w:rPr>
        <w:t>, a zastosowanie słownika terminów, już na początku synchronizuje zakres pojęciowy, stosowany przez Autorkę w pracy.</w:t>
      </w:r>
      <w:r w:rsidR="00DC55A8">
        <w:rPr>
          <w:rFonts w:eastAsiaTheme="minorHAnsi" w:cs="Times New Roman"/>
          <w:color w:val="auto"/>
        </w:rPr>
        <w:tab/>
      </w:r>
      <w:r w:rsidR="00DC55A8">
        <w:rPr>
          <w:rFonts w:eastAsiaTheme="minorHAnsi" w:cs="Times New Roman"/>
          <w:color w:val="auto"/>
        </w:rPr>
        <w:tab/>
      </w:r>
      <w:r w:rsidR="00DC55A8">
        <w:rPr>
          <w:rFonts w:eastAsiaTheme="minorHAnsi" w:cs="Times New Roman"/>
          <w:color w:val="auto"/>
        </w:rPr>
        <w:tab/>
      </w:r>
      <w:r w:rsidR="00DC55A8">
        <w:rPr>
          <w:rFonts w:eastAsiaTheme="minorHAnsi" w:cs="Times New Roman"/>
          <w:color w:val="auto"/>
        </w:rPr>
        <w:tab/>
      </w:r>
      <w:r w:rsidRPr="00B1534F">
        <w:rPr>
          <w:rFonts w:eastAsiaTheme="minorHAnsi" w:cs="Times New Roman"/>
          <w:b/>
          <w:bCs/>
          <w:color w:val="auto"/>
        </w:rPr>
        <w:t>- zgodność treści z   tematem określonym w tytule</w:t>
      </w:r>
      <w:r w:rsidR="00DC55A8">
        <w:rPr>
          <w:rFonts w:eastAsiaTheme="minorHAnsi" w:cs="Times New Roman"/>
          <w:b/>
          <w:bCs/>
          <w:color w:val="auto"/>
        </w:rPr>
        <w:tab/>
      </w:r>
      <w:r w:rsidR="00DC55A8">
        <w:rPr>
          <w:rFonts w:eastAsiaTheme="minorHAnsi" w:cs="Times New Roman"/>
          <w:b/>
          <w:bCs/>
          <w:color w:val="auto"/>
        </w:rPr>
        <w:tab/>
      </w:r>
      <w:r w:rsidR="00DC55A8">
        <w:rPr>
          <w:rFonts w:eastAsiaTheme="minorHAnsi" w:cs="Times New Roman"/>
          <w:b/>
          <w:bCs/>
          <w:color w:val="auto"/>
        </w:rPr>
        <w:tab/>
      </w:r>
      <w:r w:rsidR="00DC55A8">
        <w:rPr>
          <w:rFonts w:eastAsiaTheme="minorHAnsi" w:cs="Times New Roman"/>
          <w:b/>
          <w:bCs/>
          <w:color w:val="auto"/>
        </w:rPr>
        <w:tab/>
      </w:r>
      <w:r w:rsidR="00DC55A8">
        <w:rPr>
          <w:rFonts w:eastAsiaTheme="minorHAnsi" w:cs="Times New Roman"/>
          <w:b/>
          <w:bCs/>
          <w:color w:val="auto"/>
        </w:rPr>
        <w:tab/>
      </w:r>
      <w:r w:rsidR="00375686" w:rsidRPr="00B1534F">
        <w:rPr>
          <w:rFonts w:eastAsiaTheme="minorHAnsi" w:cs="Times New Roman"/>
          <w:color w:val="auto"/>
        </w:rPr>
        <w:t xml:space="preserve">Treść pracy zasadniczo odpowiada tematowi określonemu w tytule, </w:t>
      </w:r>
      <w:r w:rsidR="00D65120" w:rsidRPr="00B1534F">
        <w:rPr>
          <w:rFonts w:eastAsiaTheme="minorHAnsi" w:cs="Times New Roman"/>
          <w:color w:val="auto"/>
        </w:rPr>
        <w:t>który jest skonstruowany na dość wysokim poziomie ogólności, mogącym pomieścić zarówno kondycyjn</w:t>
      </w:r>
      <w:r w:rsidR="00D71C22" w:rsidRPr="00B1534F">
        <w:rPr>
          <w:rFonts w:eastAsiaTheme="minorHAnsi" w:cs="Times New Roman"/>
          <w:color w:val="auto"/>
        </w:rPr>
        <w:t>e</w:t>
      </w:r>
      <w:r w:rsidR="00D65120" w:rsidRPr="00B1534F">
        <w:rPr>
          <w:rFonts w:eastAsiaTheme="minorHAnsi" w:cs="Times New Roman"/>
          <w:color w:val="auto"/>
        </w:rPr>
        <w:t xml:space="preserve"> jak i koordynacyjne uwarunkowania</w:t>
      </w:r>
      <w:r w:rsidR="00D71C22" w:rsidRPr="00B1534F">
        <w:rPr>
          <w:rFonts w:eastAsiaTheme="minorHAnsi" w:cs="Times New Roman"/>
          <w:color w:val="auto"/>
        </w:rPr>
        <w:t>,</w:t>
      </w:r>
      <w:r w:rsidR="00D65120" w:rsidRPr="00B1534F">
        <w:rPr>
          <w:rFonts w:eastAsiaTheme="minorHAnsi" w:cs="Times New Roman"/>
          <w:color w:val="auto"/>
        </w:rPr>
        <w:t xml:space="preserve"> a nawet </w:t>
      </w:r>
      <w:proofErr w:type="spellStart"/>
      <w:r w:rsidR="00D71C22" w:rsidRPr="00B1534F">
        <w:rPr>
          <w:rFonts w:eastAsiaTheme="minorHAnsi" w:cs="Times New Roman"/>
          <w:color w:val="auto"/>
        </w:rPr>
        <w:t>predyktory</w:t>
      </w:r>
      <w:proofErr w:type="spellEnd"/>
      <w:r w:rsidR="00D71C22" w:rsidRPr="00B1534F">
        <w:rPr>
          <w:rFonts w:eastAsiaTheme="minorHAnsi" w:cs="Times New Roman"/>
          <w:color w:val="auto"/>
        </w:rPr>
        <w:t xml:space="preserve"> </w:t>
      </w:r>
      <w:r w:rsidR="00D65120" w:rsidRPr="00B1534F">
        <w:rPr>
          <w:rFonts w:eastAsiaTheme="minorHAnsi" w:cs="Times New Roman"/>
          <w:color w:val="auto"/>
        </w:rPr>
        <w:t>umiejętności technicznych</w:t>
      </w:r>
      <w:r w:rsidR="00D71C22" w:rsidRPr="00B1534F">
        <w:rPr>
          <w:rFonts w:eastAsiaTheme="minorHAnsi" w:cs="Times New Roman"/>
          <w:color w:val="auto"/>
        </w:rPr>
        <w:t xml:space="preserve"> </w:t>
      </w:r>
      <w:r w:rsidR="00D65120" w:rsidRPr="00B1534F">
        <w:rPr>
          <w:rFonts w:eastAsiaTheme="minorHAnsi" w:cs="Times New Roman"/>
          <w:color w:val="auto"/>
        </w:rPr>
        <w:t>(rozdz. 3.6, 3.7) oraz wyników sportowych (rozdz.3.8)</w:t>
      </w:r>
      <w:r w:rsidR="00EB2059" w:rsidRPr="00B1534F">
        <w:rPr>
          <w:rFonts w:eastAsiaTheme="minorHAnsi" w:cs="Times New Roman"/>
          <w:color w:val="auto"/>
        </w:rPr>
        <w:t xml:space="preserve">. Sformułowanie tytułu może być mylące- sugeruje bowiem </w:t>
      </w:r>
      <w:r w:rsidR="00F17C43" w:rsidRPr="00B1534F">
        <w:rPr>
          <w:rFonts w:eastAsiaTheme="minorHAnsi" w:cs="Times New Roman"/>
          <w:color w:val="auto"/>
        </w:rPr>
        <w:t xml:space="preserve">sam </w:t>
      </w:r>
      <w:r w:rsidR="00EB2059" w:rsidRPr="00B1534F">
        <w:rPr>
          <w:rFonts w:eastAsiaTheme="minorHAnsi" w:cs="Times New Roman"/>
          <w:color w:val="auto"/>
        </w:rPr>
        <w:t>opis zjawiska, stan jaki jest</w:t>
      </w:r>
      <w:r w:rsidR="00DC55A8">
        <w:rPr>
          <w:rFonts w:eastAsiaTheme="minorHAnsi" w:cs="Times New Roman"/>
          <w:color w:val="auto"/>
        </w:rPr>
        <w:t>.</w:t>
      </w:r>
      <w:r w:rsidR="00EB2059" w:rsidRPr="00B1534F">
        <w:rPr>
          <w:rFonts w:eastAsiaTheme="minorHAnsi" w:cs="Times New Roman"/>
          <w:color w:val="auto"/>
        </w:rPr>
        <w:t xml:space="preserve"> </w:t>
      </w:r>
      <w:r w:rsidR="00DC55A8">
        <w:rPr>
          <w:rFonts w:eastAsiaTheme="minorHAnsi" w:cs="Times New Roman"/>
          <w:color w:val="auto"/>
        </w:rPr>
        <w:t>T</w:t>
      </w:r>
      <w:r w:rsidR="00EB2059" w:rsidRPr="00B1534F">
        <w:rPr>
          <w:rFonts w:eastAsiaTheme="minorHAnsi" w:cs="Times New Roman"/>
          <w:color w:val="auto"/>
        </w:rPr>
        <w:t>ymczasem w treści znajdujemy wątki ekstrapolacyjne rozdz. 3.6-3.8.)</w:t>
      </w:r>
      <w:r w:rsidR="00AA6981" w:rsidRPr="00B1534F">
        <w:rPr>
          <w:rFonts w:eastAsiaTheme="minorHAnsi" w:cs="Times New Roman"/>
          <w:color w:val="auto"/>
        </w:rPr>
        <w:t>, co uznaję za wartościowe dla całej pracy</w:t>
      </w:r>
      <w:r w:rsidR="00EB2059" w:rsidRPr="00B1534F">
        <w:rPr>
          <w:rFonts w:eastAsiaTheme="minorHAnsi" w:cs="Times New Roman"/>
          <w:color w:val="auto"/>
        </w:rPr>
        <w:t>.</w:t>
      </w:r>
      <w:r w:rsidR="00DC55A8">
        <w:rPr>
          <w:rFonts w:eastAsiaTheme="minorHAnsi" w:cs="Times New Roman"/>
          <w:color w:val="auto"/>
        </w:rPr>
        <w:tab/>
      </w:r>
      <w:r w:rsidR="00CE0B65" w:rsidRPr="00B1534F">
        <w:rPr>
          <w:rFonts w:eastAsiaTheme="minorHAnsi" w:cs="Times New Roman"/>
          <w:b/>
          <w:bCs/>
          <w:color w:val="auto"/>
        </w:rPr>
        <w:t>-u</w:t>
      </w:r>
      <w:r w:rsidRPr="00B1534F">
        <w:rPr>
          <w:rFonts w:eastAsiaTheme="minorHAnsi" w:cs="Times New Roman"/>
          <w:b/>
          <w:bCs/>
          <w:color w:val="auto"/>
        </w:rPr>
        <w:t>kład rozprawy, kolejność i kompletność rozdziałów, rodzaje załączników</w:t>
      </w:r>
      <w:r w:rsidR="00DC55A8">
        <w:rPr>
          <w:rFonts w:eastAsiaTheme="minorHAnsi" w:cs="Times New Roman"/>
          <w:b/>
          <w:bCs/>
          <w:color w:val="auto"/>
        </w:rPr>
        <w:tab/>
      </w:r>
      <w:r w:rsidR="00DC55A8">
        <w:rPr>
          <w:rFonts w:eastAsiaTheme="minorHAnsi" w:cs="Times New Roman"/>
          <w:b/>
          <w:bCs/>
          <w:color w:val="auto"/>
        </w:rPr>
        <w:tab/>
      </w:r>
      <w:r w:rsidR="00D71C22" w:rsidRPr="00B1534F">
        <w:rPr>
          <w:rFonts w:eastAsiaTheme="minorHAnsi" w:cs="Times New Roman"/>
          <w:color w:val="auto"/>
        </w:rPr>
        <w:t>Przyjęty prze</w:t>
      </w:r>
      <w:r w:rsidR="00F17C43" w:rsidRPr="00B1534F">
        <w:rPr>
          <w:rFonts w:eastAsiaTheme="minorHAnsi" w:cs="Times New Roman"/>
          <w:color w:val="auto"/>
        </w:rPr>
        <w:t>z</w:t>
      </w:r>
      <w:r w:rsidR="00D71C22" w:rsidRPr="00B1534F">
        <w:rPr>
          <w:rFonts w:eastAsiaTheme="minorHAnsi" w:cs="Times New Roman"/>
          <w:color w:val="auto"/>
        </w:rPr>
        <w:t xml:space="preserve"> Autorkę układ rozprawy</w:t>
      </w:r>
      <w:r w:rsidR="00E1157A" w:rsidRPr="00B1534F">
        <w:rPr>
          <w:rFonts w:eastAsiaTheme="minorHAnsi" w:cs="Times New Roman"/>
          <w:color w:val="auto"/>
        </w:rPr>
        <w:t xml:space="preserve"> jest standardo</w:t>
      </w:r>
      <w:r w:rsidR="00F17C43" w:rsidRPr="00B1534F">
        <w:rPr>
          <w:rFonts w:eastAsiaTheme="minorHAnsi" w:cs="Times New Roman"/>
          <w:color w:val="auto"/>
        </w:rPr>
        <w:t>wą</w:t>
      </w:r>
      <w:r w:rsidR="00E1157A" w:rsidRPr="00B1534F">
        <w:rPr>
          <w:rFonts w:eastAsiaTheme="minorHAnsi" w:cs="Times New Roman"/>
          <w:color w:val="auto"/>
        </w:rPr>
        <w:t xml:space="preserve"> dla prac doktorskich w naukach o kulturze fizycznej</w:t>
      </w:r>
      <w:r w:rsidR="004271F5">
        <w:rPr>
          <w:rFonts w:eastAsiaTheme="minorHAnsi" w:cs="Times New Roman"/>
          <w:color w:val="auto"/>
        </w:rPr>
        <w:t>,</w:t>
      </w:r>
      <w:r w:rsidR="00E1157A" w:rsidRPr="00B1534F">
        <w:rPr>
          <w:rFonts w:eastAsiaTheme="minorHAnsi" w:cs="Times New Roman"/>
          <w:color w:val="auto"/>
        </w:rPr>
        <w:t xml:space="preserve"> kompozycją rozdziałów (1-4) i towarzyszących im części bez numeracji, wymienionych powyżej. Ich kolejność </w:t>
      </w:r>
      <w:r w:rsidR="006A41AB" w:rsidRPr="00B1534F">
        <w:rPr>
          <w:rFonts w:eastAsiaTheme="minorHAnsi" w:cs="Times New Roman"/>
          <w:color w:val="auto"/>
        </w:rPr>
        <w:t>i kompletność</w:t>
      </w:r>
      <w:r w:rsidR="008A6EF3" w:rsidRPr="00B1534F">
        <w:rPr>
          <w:rFonts w:eastAsiaTheme="minorHAnsi" w:cs="Times New Roman"/>
          <w:color w:val="auto"/>
        </w:rPr>
        <w:t>,</w:t>
      </w:r>
      <w:r w:rsidR="006A41AB" w:rsidRPr="00B1534F">
        <w:rPr>
          <w:rFonts w:eastAsiaTheme="minorHAnsi" w:cs="Times New Roman"/>
          <w:color w:val="auto"/>
        </w:rPr>
        <w:t xml:space="preserve"> z formalnej strony </w:t>
      </w:r>
      <w:r w:rsidR="00E1157A" w:rsidRPr="00B1534F">
        <w:rPr>
          <w:rFonts w:eastAsiaTheme="minorHAnsi" w:cs="Times New Roman"/>
          <w:color w:val="auto"/>
        </w:rPr>
        <w:t>nie budzi zastrzeżeń</w:t>
      </w:r>
      <w:r w:rsidR="006A41AB" w:rsidRPr="00B1534F">
        <w:rPr>
          <w:rFonts w:eastAsiaTheme="minorHAnsi" w:cs="Times New Roman"/>
          <w:color w:val="auto"/>
        </w:rPr>
        <w:t>.</w:t>
      </w:r>
      <w:r w:rsidR="004271F5">
        <w:rPr>
          <w:rFonts w:eastAsiaTheme="minorHAnsi" w:cs="Times New Roman"/>
          <w:color w:val="auto"/>
        </w:rPr>
        <w:tab/>
      </w:r>
      <w:r w:rsidR="004271F5">
        <w:rPr>
          <w:rFonts w:eastAsiaTheme="minorHAnsi" w:cs="Times New Roman"/>
          <w:color w:val="auto"/>
        </w:rPr>
        <w:tab/>
      </w:r>
      <w:r w:rsidR="004271F5">
        <w:rPr>
          <w:rFonts w:eastAsiaTheme="minorHAnsi" w:cs="Times New Roman"/>
          <w:color w:val="auto"/>
        </w:rPr>
        <w:tab/>
      </w:r>
      <w:r w:rsidR="004271F5">
        <w:rPr>
          <w:rFonts w:eastAsiaTheme="minorHAnsi" w:cs="Times New Roman"/>
          <w:color w:val="auto"/>
        </w:rPr>
        <w:tab/>
      </w:r>
      <w:r w:rsidR="004271F5">
        <w:rPr>
          <w:rFonts w:eastAsiaTheme="minorHAnsi" w:cs="Times New Roman"/>
          <w:color w:val="auto"/>
        </w:rPr>
        <w:tab/>
      </w:r>
      <w:r w:rsidR="004271F5">
        <w:rPr>
          <w:rFonts w:eastAsiaTheme="minorHAnsi" w:cs="Times New Roman"/>
          <w:color w:val="auto"/>
        </w:rPr>
        <w:tab/>
      </w:r>
      <w:r w:rsidR="004271F5">
        <w:rPr>
          <w:rFonts w:eastAsiaTheme="minorHAnsi" w:cs="Times New Roman"/>
          <w:color w:val="auto"/>
        </w:rPr>
        <w:tab/>
      </w:r>
      <w:r w:rsidR="004271F5">
        <w:rPr>
          <w:rFonts w:eastAsiaTheme="minorHAnsi" w:cs="Times New Roman"/>
          <w:color w:val="auto"/>
        </w:rPr>
        <w:tab/>
      </w:r>
      <w:r w:rsidR="004271F5">
        <w:rPr>
          <w:rFonts w:eastAsiaTheme="minorHAnsi" w:cs="Times New Roman"/>
          <w:color w:val="auto"/>
        </w:rPr>
        <w:tab/>
      </w:r>
      <w:r w:rsidR="004271F5">
        <w:rPr>
          <w:rFonts w:eastAsiaTheme="minorHAnsi" w:cs="Times New Roman"/>
          <w:color w:val="auto"/>
        </w:rPr>
        <w:tab/>
      </w:r>
      <w:r w:rsidR="004271F5">
        <w:rPr>
          <w:rFonts w:eastAsiaTheme="minorHAnsi" w:cs="Times New Roman"/>
          <w:color w:val="auto"/>
        </w:rPr>
        <w:tab/>
      </w:r>
      <w:r w:rsidR="004271F5">
        <w:rPr>
          <w:rFonts w:eastAsiaTheme="minorHAnsi" w:cs="Times New Roman"/>
          <w:color w:val="auto"/>
        </w:rPr>
        <w:tab/>
      </w:r>
      <w:r w:rsidRPr="00B1534F">
        <w:rPr>
          <w:rFonts w:eastAsiaTheme="minorHAnsi" w:cs="Times New Roman"/>
          <w:b/>
          <w:bCs/>
          <w:color w:val="auto"/>
        </w:rPr>
        <w:t>-uwagi krytyczne</w:t>
      </w:r>
      <w:r w:rsidR="004271F5">
        <w:rPr>
          <w:rFonts w:eastAsiaTheme="minorHAnsi" w:cs="Times New Roman"/>
          <w:b/>
          <w:bCs/>
          <w:color w:val="auto"/>
        </w:rPr>
        <w:tab/>
      </w:r>
      <w:r w:rsidR="004271F5">
        <w:rPr>
          <w:rFonts w:eastAsiaTheme="minorHAnsi" w:cs="Times New Roman"/>
          <w:b/>
          <w:bCs/>
          <w:color w:val="auto"/>
        </w:rPr>
        <w:tab/>
      </w:r>
      <w:r w:rsidR="004271F5">
        <w:rPr>
          <w:rFonts w:eastAsiaTheme="minorHAnsi" w:cs="Times New Roman"/>
          <w:b/>
          <w:bCs/>
          <w:color w:val="auto"/>
        </w:rPr>
        <w:tab/>
      </w:r>
      <w:r w:rsidR="004271F5">
        <w:rPr>
          <w:rFonts w:eastAsiaTheme="minorHAnsi" w:cs="Times New Roman"/>
          <w:b/>
          <w:bCs/>
          <w:color w:val="auto"/>
        </w:rPr>
        <w:tab/>
      </w:r>
      <w:r w:rsidR="004271F5">
        <w:rPr>
          <w:rFonts w:eastAsiaTheme="minorHAnsi" w:cs="Times New Roman"/>
          <w:b/>
          <w:bCs/>
          <w:color w:val="auto"/>
        </w:rPr>
        <w:tab/>
      </w:r>
      <w:r w:rsidR="004271F5">
        <w:rPr>
          <w:rFonts w:eastAsiaTheme="minorHAnsi" w:cs="Times New Roman"/>
          <w:b/>
          <w:bCs/>
          <w:color w:val="auto"/>
        </w:rPr>
        <w:tab/>
      </w:r>
      <w:r w:rsidR="004271F5">
        <w:rPr>
          <w:rFonts w:eastAsiaTheme="minorHAnsi" w:cs="Times New Roman"/>
          <w:b/>
          <w:bCs/>
          <w:color w:val="auto"/>
        </w:rPr>
        <w:tab/>
      </w:r>
      <w:r w:rsidR="004271F5">
        <w:rPr>
          <w:rFonts w:eastAsiaTheme="minorHAnsi" w:cs="Times New Roman"/>
          <w:b/>
          <w:bCs/>
          <w:color w:val="auto"/>
        </w:rPr>
        <w:tab/>
      </w:r>
      <w:r w:rsidR="004271F5">
        <w:rPr>
          <w:rFonts w:eastAsiaTheme="minorHAnsi" w:cs="Times New Roman"/>
          <w:b/>
          <w:bCs/>
          <w:color w:val="auto"/>
        </w:rPr>
        <w:tab/>
      </w:r>
      <w:r w:rsidR="004271F5">
        <w:rPr>
          <w:rFonts w:eastAsiaTheme="minorHAnsi" w:cs="Times New Roman"/>
          <w:b/>
          <w:bCs/>
          <w:color w:val="auto"/>
        </w:rPr>
        <w:tab/>
      </w:r>
      <w:r w:rsidR="006A41AB" w:rsidRPr="00B1534F">
        <w:rPr>
          <w:rFonts w:eastAsiaTheme="minorHAnsi" w:cs="Times New Roman"/>
        </w:rPr>
        <w:t xml:space="preserve">Brak </w:t>
      </w:r>
      <w:r w:rsidR="00B73DA6" w:rsidRPr="00B1534F">
        <w:rPr>
          <w:rFonts w:eastAsiaTheme="minorHAnsi" w:cs="Times New Roman"/>
        </w:rPr>
        <w:t>spisu tabel i rycin (str.110-112) w spisie treści.</w:t>
      </w:r>
      <w:r w:rsidR="00F17C43" w:rsidRPr="00B1534F">
        <w:rPr>
          <w:rFonts w:eastAsiaTheme="minorHAnsi" w:cs="Times New Roman"/>
        </w:rPr>
        <w:t xml:space="preserve"> Brak formalnego zapisu o materiale badawczym, jego namiastkę stanowi ujęty jednym zdaniem</w:t>
      </w:r>
      <w:r w:rsidR="004271F5">
        <w:rPr>
          <w:rFonts w:eastAsiaTheme="minorHAnsi" w:cs="Times New Roman"/>
        </w:rPr>
        <w:t xml:space="preserve"> na str. 38</w:t>
      </w:r>
      <w:r w:rsidR="00CE0B65" w:rsidRPr="00B1534F">
        <w:rPr>
          <w:rFonts w:eastAsiaTheme="minorHAnsi" w:cs="Times New Roman"/>
        </w:rPr>
        <w:t xml:space="preserve"> „podrozdział” (???)  2.2.Osoby badane. Ponadto </w:t>
      </w:r>
      <w:r w:rsidR="004271F5">
        <w:rPr>
          <w:rFonts w:eastAsiaTheme="minorHAnsi" w:cs="Times New Roman"/>
        </w:rPr>
        <w:t xml:space="preserve">znaleziono </w:t>
      </w:r>
      <w:r w:rsidR="00CE0B65" w:rsidRPr="00B1534F">
        <w:rPr>
          <w:rFonts w:eastAsiaTheme="minorHAnsi" w:cs="Times New Roman"/>
        </w:rPr>
        <w:t>szereg błędów stylistycznych i językowych, budowanie zdań wielokrotnie złożonych, w których gubi się sens logiczny całego zdania, zdarzają się podwójne odstępy i błędy literowe, które traktuję jako oczywistą omyłkę pisarską.</w:t>
      </w:r>
      <w:r w:rsidR="00972BDA" w:rsidRPr="00B1534F">
        <w:rPr>
          <w:rFonts w:eastAsiaTheme="minorHAnsi" w:cs="Times New Roman"/>
        </w:rPr>
        <w:t xml:space="preserve"> Znaleziono je zwłaszcza w rozdz. 1. (str.9,13,23,24,33,34,</w:t>
      </w:r>
      <w:r w:rsidR="00D237F5" w:rsidRPr="00B1534F">
        <w:rPr>
          <w:rFonts w:eastAsiaTheme="minorHAnsi" w:cs="Times New Roman"/>
        </w:rPr>
        <w:t>36,37,</w:t>
      </w:r>
      <w:r w:rsidR="00972BDA" w:rsidRPr="00B1534F">
        <w:rPr>
          <w:rFonts w:eastAsiaTheme="minorHAnsi" w:cs="Times New Roman"/>
        </w:rPr>
        <w:t>38</w:t>
      </w:r>
      <w:r w:rsidR="008A6EF3" w:rsidRPr="00B1534F">
        <w:rPr>
          <w:rFonts w:eastAsiaTheme="minorHAnsi" w:cs="Times New Roman"/>
        </w:rPr>
        <w:t>)</w:t>
      </w:r>
      <w:r w:rsidR="005A431D" w:rsidRPr="00B1534F">
        <w:rPr>
          <w:rFonts w:eastAsiaTheme="minorHAnsi" w:cs="Times New Roman"/>
        </w:rPr>
        <w:t xml:space="preserve">, ale także w dalszych częściach pracy </w:t>
      </w:r>
      <w:r w:rsidR="004271F5">
        <w:rPr>
          <w:rFonts w:eastAsiaTheme="minorHAnsi" w:cs="Times New Roman"/>
        </w:rPr>
        <w:t>(</w:t>
      </w:r>
      <w:r w:rsidR="005A431D" w:rsidRPr="00B1534F">
        <w:rPr>
          <w:rFonts w:eastAsiaTheme="minorHAnsi" w:cs="Times New Roman"/>
        </w:rPr>
        <w:t>np. na str.</w:t>
      </w:r>
      <w:r w:rsidR="00FA19CE" w:rsidRPr="00B1534F">
        <w:rPr>
          <w:rFonts w:eastAsiaTheme="minorHAnsi" w:cs="Times New Roman"/>
        </w:rPr>
        <w:t>88,89,</w:t>
      </w:r>
      <w:r w:rsidR="00BC3CDA" w:rsidRPr="00B1534F">
        <w:rPr>
          <w:rFonts w:eastAsiaTheme="minorHAnsi" w:cs="Times New Roman"/>
        </w:rPr>
        <w:t>92,93,</w:t>
      </w:r>
      <w:r w:rsidR="005A431D" w:rsidRPr="00B1534F">
        <w:rPr>
          <w:rFonts w:eastAsiaTheme="minorHAnsi" w:cs="Times New Roman"/>
        </w:rPr>
        <w:t>94</w:t>
      </w:r>
      <w:r w:rsidR="004271F5">
        <w:rPr>
          <w:rFonts w:eastAsiaTheme="minorHAnsi" w:cs="Times New Roman"/>
        </w:rPr>
        <w:t>)</w:t>
      </w:r>
      <w:r w:rsidR="005A431D" w:rsidRPr="00B1534F">
        <w:rPr>
          <w:rFonts w:eastAsiaTheme="minorHAnsi" w:cs="Times New Roman"/>
        </w:rPr>
        <w:t>.</w:t>
      </w:r>
      <w:r w:rsidR="0048180B" w:rsidRPr="00B1534F">
        <w:rPr>
          <w:rFonts w:eastAsiaTheme="minorHAnsi" w:cs="Times New Roman"/>
        </w:rPr>
        <w:t xml:space="preserve"> </w:t>
      </w:r>
      <w:r w:rsidR="00FF21A5" w:rsidRPr="00B1534F">
        <w:rPr>
          <w:rFonts w:eastAsiaTheme="minorHAnsi" w:cs="Times New Roman"/>
        </w:rPr>
        <w:t>Oprócz tego zdarzają się sformułowania na poziomie oczywistości, nie przystające do poziomu prac doktorskich</w:t>
      </w:r>
      <w:r w:rsidR="0048180B" w:rsidRPr="00B1534F">
        <w:rPr>
          <w:rFonts w:eastAsiaTheme="minorHAnsi" w:cs="Times New Roman"/>
        </w:rPr>
        <w:t xml:space="preserve">.  Na przykład, </w:t>
      </w:r>
      <w:r w:rsidR="00FF21A5" w:rsidRPr="00B1534F">
        <w:rPr>
          <w:rFonts w:eastAsiaTheme="minorHAnsi" w:cs="Times New Roman"/>
        </w:rPr>
        <w:t>cyt.</w:t>
      </w:r>
      <w:r w:rsidR="0048180B" w:rsidRPr="00B1534F">
        <w:rPr>
          <w:rFonts w:eastAsiaTheme="minorHAnsi" w:cs="Times New Roman"/>
        </w:rPr>
        <w:t xml:space="preserve"> </w:t>
      </w:r>
      <w:r w:rsidR="00FF21A5" w:rsidRPr="00B1534F">
        <w:rPr>
          <w:rFonts w:eastAsiaTheme="minorHAnsi" w:cs="Times New Roman"/>
        </w:rPr>
        <w:t>„</w:t>
      </w:r>
      <w:r w:rsidR="00FF21A5" w:rsidRPr="00B1534F">
        <w:rPr>
          <w:rFonts w:cs="Times New Roman"/>
          <w:bCs/>
          <w:i/>
          <w:iCs/>
        </w:rPr>
        <w:t>Osiągnięcie najwyższych wyników sportowych na poziomie mistrzowskim w tenisie w znacznym stopniu uzależnione jest od jakości szkolenia na etapie wszechstronnym</w:t>
      </w:r>
      <w:r w:rsidR="00FF21A5" w:rsidRPr="00B1534F">
        <w:rPr>
          <w:rFonts w:cs="Times New Roman"/>
          <w:bCs/>
        </w:rPr>
        <w:t>”</w:t>
      </w:r>
      <w:r w:rsidR="004271F5">
        <w:rPr>
          <w:rFonts w:cs="Times New Roman"/>
          <w:bCs/>
        </w:rPr>
        <w:t xml:space="preserve"> </w:t>
      </w:r>
      <w:r w:rsidR="0048180B" w:rsidRPr="00B1534F">
        <w:rPr>
          <w:rFonts w:cs="Times New Roman"/>
          <w:bCs/>
        </w:rPr>
        <w:t>(</w:t>
      </w:r>
      <w:r w:rsidR="00FF21A5" w:rsidRPr="00B1534F">
        <w:rPr>
          <w:rFonts w:cs="Times New Roman"/>
          <w:bCs/>
        </w:rPr>
        <w:t>s</w:t>
      </w:r>
      <w:r w:rsidR="004271F5">
        <w:rPr>
          <w:rFonts w:cs="Times New Roman"/>
          <w:bCs/>
        </w:rPr>
        <w:t>tr</w:t>
      </w:r>
      <w:r w:rsidR="00FF21A5" w:rsidRPr="00B1534F">
        <w:rPr>
          <w:rFonts w:cs="Times New Roman"/>
          <w:bCs/>
        </w:rPr>
        <w:t>.37</w:t>
      </w:r>
      <w:r w:rsidR="004271F5">
        <w:rPr>
          <w:rFonts w:cs="Times New Roman"/>
          <w:bCs/>
        </w:rPr>
        <w:t>).</w:t>
      </w:r>
      <w:r w:rsidR="004271F5">
        <w:rPr>
          <w:rFonts w:cs="Times New Roman"/>
          <w:bCs/>
        </w:rPr>
        <w:tab/>
      </w:r>
      <w:r w:rsidR="004271F5">
        <w:rPr>
          <w:rFonts w:cs="Times New Roman"/>
          <w:bCs/>
        </w:rPr>
        <w:tab/>
      </w:r>
      <w:r w:rsidR="004271F5">
        <w:rPr>
          <w:rFonts w:cs="Times New Roman"/>
          <w:bCs/>
        </w:rPr>
        <w:tab/>
      </w:r>
      <w:r w:rsidR="004271F5">
        <w:rPr>
          <w:rFonts w:cs="Times New Roman"/>
          <w:bCs/>
        </w:rPr>
        <w:tab/>
      </w:r>
      <w:r w:rsidR="004271F5">
        <w:rPr>
          <w:rFonts w:cs="Times New Roman"/>
          <w:bCs/>
        </w:rPr>
        <w:tab/>
      </w:r>
      <w:r w:rsidR="0048180B" w:rsidRPr="00B1534F">
        <w:rPr>
          <w:rFonts w:cs="Times New Roman"/>
          <w:bCs/>
        </w:rPr>
        <w:t>Podsumowując</w:t>
      </w:r>
      <w:r w:rsidR="004271F5">
        <w:rPr>
          <w:rFonts w:cs="Times New Roman"/>
          <w:bCs/>
        </w:rPr>
        <w:t>, pozytywnie</w:t>
      </w:r>
      <w:r w:rsidR="0048180B" w:rsidRPr="00B1534F">
        <w:rPr>
          <w:rFonts w:cs="Times New Roman"/>
          <w:bCs/>
        </w:rPr>
        <w:t xml:space="preserve"> ocen</w:t>
      </w:r>
      <w:r w:rsidR="004271F5">
        <w:rPr>
          <w:rFonts w:cs="Times New Roman"/>
          <w:bCs/>
        </w:rPr>
        <w:t>iam</w:t>
      </w:r>
      <w:r w:rsidR="0048180B" w:rsidRPr="00B1534F">
        <w:rPr>
          <w:rFonts w:cs="Times New Roman"/>
          <w:bCs/>
        </w:rPr>
        <w:t xml:space="preserve"> formaln</w:t>
      </w:r>
      <w:r w:rsidR="004271F5">
        <w:rPr>
          <w:rFonts w:cs="Times New Roman"/>
          <w:bCs/>
        </w:rPr>
        <w:t>ą</w:t>
      </w:r>
      <w:r w:rsidR="0048180B" w:rsidRPr="00B1534F">
        <w:rPr>
          <w:rFonts w:cs="Times New Roman"/>
          <w:bCs/>
        </w:rPr>
        <w:t xml:space="preserve"> stron</w:t>
      </w:r>
      <w:r w:rsidR="004271F5">
        <w:rPr>
          <w:rFonts w:cs="Times New Roman"/>
          <w:bCs/>
        </w:rPr>
        <w:t>ę</w:t>
      </w:r>
      <w:r w:rsidR="0048180B" w:rsidRPr="00B1534F">
        <w:rPr>
          <w:rFonts w:cs="Times New Roman"/>
          <w:bCs/>
        </w:rPr>
        <w:t xml:space="preserve"> pracy, pomimo wskazanych niedociągnięć i błędów.</w:t>
      </w:r>
      <w:r w:rsidR="004271F5">
        <w:rPr>
          <w:rFonts w:cs="Times New Roman"/>
          <w:bCs/>
        </w:rPr>
        <w:tab/>
      </w:r>
      <w:r w:rsidR="004271F5">
        <w:rPr>
          <w:rFonts w:cs="Times New Roman"/>
          <w:bCs/>
        </w:rPr>
        <w:tab/>
      </w:r>
      <w:r w:rsidR="004271F5">
        <w:rPr>
          <w:rFonts w:cs="Times New Roman"/>
          <w:bCs/>
        </w:rPr>
        <w:tab/>
      </w:r>
      <w:r w:rsidR="004271F5">
        <w:rPr>
          <w:rFonts w:cs="Times New Roman"/>
          <w:bCs/>
        </w:rPr>
        <w:tab/>
      </w:r>
      <w:r w:rsidR="004271F5">
        <w:rPr>
          <w:rFonts w:cs="Times New Roman"/>
          <w:bCs/>
        </w:rPr>
        <w:tab/>
      </w:r>
      <w:r w:rsidR="004271F5">
        <w:rPr>
          <w:rFonts w:cs="Times New Roman"/>
          <w:bCs/>
        </w:rPr>
        <w:tab/>
      </w:r>
      <w:r w:rsidR="004271F5">
        <w:rPr>
          <w:rFonts w:cs="Times New Roman"/>
          <w:bCs/>
        </w:rPr>
        <w:tab/>
      </w:r>
      <w:r w:rsidR="004271F5">
        <w:rPr>
          <w:rFonts w:cs="Times New Roman"/>
          <w:bCs/>
        </w:rPr>
        <w:tab/>
      </w:r>
      <w:r w:rsidR="004271F5">
        <w:rPr>
          <w:rFonts w:cs="Times New Roman"/>
          <w:bCs/>
        </w:rPr>
        <w:tab/>
      </w:r>
      <w:r w:rsidR="004271F5">
        <w:rPr>
          <w:rFonts w:cs="Times New Roman"/>
          <w:bCs/>
        </w:rPr>
        <w:lastRenderedPageBreak/>
        <w:tab/>
      </w:r>
      <w:r w:rsidRPr="00B1534F">
        <w:rPr>
          <w:rFonts w:eastAsiaTheme="minorHAnsi" w:cs="Times New Roman"/>
          <w:b/>
          <w:bCs/>
          <w:color w:val="auto"/>
        </w:rPr>
        <w:t>2. ocena strony merytorycznej</w:t>
      </w:r>
      <w:r w:rsidR="00561446">
        <w:rPr>
          <w:rFonts w:eastAsiaTheme="minorHAnsi" w:cs="Times New Roman"/>
          <w:b/>
          <w:bCs/>
          <w:color w:val="auto"/>
        </w:rPr>
        <w:tab/>
      </w:r>
      <w:r w:rsidR="00561446">
        <w:rPr>
          <w:rFonts w:eastAsiaTheme="minorHAnsi" w:cs="Times New Roman"/>
          <w:b/>
          <w:bCs/>
          <w:color w:val="auto"/>
        </w:rPr>
        <w:tab/>
      </w:r>
      <w:r w:rsidR="00561446">
        <w:rPr>
          <w:rFonts w:eastAsiaTheme="minorHAnsi" w:cs="Times New Roman"/>
          <w:b/>
          <w:bCs/>
          <w:color w:val="auto"/>
        </w:rPr>
        <w:tab/>
      </w:r>
      <w:r w:rsidR="00561446">
        <w:rPr>
          <w:rFonts w:eastAsiaTheme="minorHAnsi" w:cs="Times New Roman"/>
          <w:b/>
          <w:bCs/>
          <w:color w:val="auto"/>
        </w:rPr>
        <w:tab/>
      </w:r>
      <w:r w:rsidR="00561446">
        <w:rPr>
          <w:rFonts w:eastAsiaTheme="minorHAnsi" w:cs="Times New Roman"/>
          <w:b/>
          <w:bCs/>
          <w:color w:val="auto"/>
        </w:rPr>
        <w:tab/>
      </w:r>
      <w:r w:rsidR="00561446">
        <w:rPr>
          <w:rFonts w:eastAsiaTheme="minorHAnsi" w:cs="Times New Roman"/>
          <w:b/>
          <w:bCs/>
          <w:color w:val="auto"/>
        </w:rPr>
        <w:tab/>
      </w:r>
      <w:r w:rsidR="00561446">
        <w:rPr>
          <w:rFonts w:eastAsiaTheme="minorHAnsi" w:cs="Times New Roman"/>
          <w:b/>
          <w:bCs/>
          <w:color w:val="auto"/>
        </w:rPr>
        <w:tab/>
      </w:r>
      <w:r w:rsidR="00561446">
        <w:rPr>
          <w:rFonts w:eastAsiaTheme="minorHAnsi" w:cs="Times New Roman"/>
          <w:b/>
          <w:bCs/>
          <w:color w:val="auto"/>
        </w:rPr>
        <w:tab/>
      </w:r>
      <w:r w:rsidRPr="00B1534F">
        <w:rPr>
          <w:rFonts w:eastAsiaTheme="minorHAnsi" w:cs="Times New Roman"/>
          <w:b/>
          <w:bCs/>
          <w:color w:val="auto"/>
        </w:rPr>
        <w:t xml:space="preserve">- </w:t>
      </w:r>
      <w:bookmarkStart w:id="1" w:name="_Hlk85796739"/>
      <w:r w:rsidRPr="00B1534F">
        <w:rPr>
          <w:rFonts w:eastAsiaTheme="minorHAnsi" w:cs="Times New Roman"/>
          <w:b/>
          <w:bCs/>
          <w:color w:val="auto"/>
        </w:rPr>
        <w:t>znaczenie naukowe i oryginalność podjętego tematu</w:t>
      </w:r>
      <w:bookmarkEnd w:id="1"/>
      <w:r w:rsidR="00561446">
        <w:rPr>
          <w:rFonts w:eastAsiaTheme="minorHAnsi" w:cs="Times New Roman"/>
          <w:b/>
          <w:bCs/>
          <w:color w:val="auto"/>
        </w:rPr>
        <w:tab/>
      </w:r>
      <w:r w:rsidR="00561446">
        <w:rPr>
          <w:rFonts w:eastAsiaTheme="minorHAnsi" w:cs="Times New Roman"/>
          <w:b/>
          <w:bCs/>
          <w:color w:val="auto"/>
        </w:rPr>
        <w:tab/>
      </w:r>
      <w:r w:rsidR="00561446">
        <w:rPr>
          <w:rFonts w:eastAsiaTheme="minorHAnsi" w:cs="Times New Roman"/>
          <w:b/>
          <w:bCs/>
          <w:color w:val="auto"/>
        </w:rPr>
        <w:tab/>
      </w:r>
      <w:r w:rsidR="004B7079" w:rsidRPr="00B1534F">
        <w:rPr>
          <w:rStyle w:val="markedcontent"/>
          <w:rFonts w:cs="Times New Roman"/>
          <w:color w:val="auto"/>
        </w:rPr>
        <w:t>Uwzględniając współczesne tendencje obserwowane w nauce w zakresie pomiaru predyspozycji</w:t>
      </w:r>
      <w:r w:rsidR="004517CE" w:rsidRPr="00B1534F">
        <w:rPr>
          <w:rStyle w:val="markedcontent"/>
          <w:rFonts w:cs="Times New Roman"/>
          <w:color w:val="auto"/>
        </w:rPr>
        <w:t xml:space="preserve"> kondycyjnych i </w:t>
      </w:r>
      <w:r w:rsidR="004B7079" w:rsidRPr="00B1534F">
        <w:rPr>
          <w:rStyle w:val="markedcontent"/>
          <w:rFonts w:cs="Times New Roman"/>
          <w:color w:val="auto"/>
        </w:rPr>
        <w:t>koordynacyjnych</w:t>
      </w:r>
      <w:r w:rsidR="004517CE" w:rsidRPr="00B1534F">
        <w:rPr>
          <w:rStyle w:val="markedcontent"/>
          <w:rFonts w:cs="Times New Roman"/>
          <w:color w:val="auto"/>
        </w:rPr>
        <w:t xml:space="preserve">, ich </w:t>
      </w:r>
      <w:r w:rsidR="00313B88" w:rsidRPr="00B1534F">
        <w:rPr>
          <w:rStyle w:val="markedcontent"/>
          <w:rFonts w:cs="Times New Roman"/>
          <w:color w:val="auto"/>
        </w:rPr>
        <w:t>wpływu</w:t>
      </w:r>
      <w:r w:rsidR="004517CE" w:rsidRPr="00B1534F">
        <w:rPr>
          <w:rStyle w:val="markedcontent"/>
          <w:rFonts w:cs="Times New Roman"/>
          <w:color w:val="auto"/>
        </w:rPr>
        <w:t xml:space="preserve"> na konkretne umiejętności techniczne i wyniki sportowe, praca Pani magister Ewy Waldzińskiej staje naprzeciw aktualnym potrzebom sportu dzieci i młodzieży</w:t>
      </w:r>
      <w:r w:rsidR="00313B88" w:rsidRPr="00B1534F">
        <w:rPr>
          <w:rStyle w:val="markedcontent"/>
          <w:rFonts w:cs="Times New Roman"/>
          <w:color w:val="auto"/>
        </w:rPr>
        <w:t xml:space="preserve">. Autorka poczyniła próbę znalezienia </w:t>
      </w:r>
      <w:r w:rsidR="004B7079" w:rsidRPr="00B1534F">
        <w:rPr>
          <w:rStyle w:val="markedcontent"/>
          <w:rFonts w:cs="Times New Roman"/>
          <w:color w:val="auto"/>
        </w:rPr>
        <w:t>zależności przyczynowo-</w:t>
      </w:r>
      <w:r w:rsidR="00313B88" w:rsidRPr="00B1534F">
        <w:rPr>
          <w:rStyle w:val="markedcontent"/>
          <w:rFonts w:cs="Times New Roman"/>
          <w:color w:val="auto"/>
        </w:rPr>
        <w:t xml:space="preserve"> </w:t>
      </w:r>
      <w:r w:rsidR="004B7079" w:rsidRPr="00B1534F">
        <w:rPr>
          <w:rStyle w:val="markedcontent"/>
          <w:rFonts w:cs="Times New Roman"/>
          <w:color w:val="auto"/>
        </w:rPr>
        <w:t>skutkowej pomiędzy poszczególnymi</w:t>
      </w:r>
      <w:r w:rsidR="00313B88" w:rsidRPr="00B1534F">
        <w:rPr>
          <w:rStyle w:val="markedcontent"/>
          <w:rFonts w:cs="Times New Roman"/>
          <w:color w:val="auto"/>
        </w:rPr>
        <w:t xml:space="preserve"> elementami składającymi się na sferę kondycyjną i koordynacyjną motoryczności dziewcząt w wieku 9-11 lat, uprawiających tenis ziemny</w:t>
      </w:r>
      <w:r w:rsidR="00E13D70" w:rsidRPr="00B1534F">
        <w:rPr>
          <w:rStyle w:val="markedcontent"/>
          <w:rFonts w:cs="Times New Roman"/>
          <w:color w:val="auto"/>
        </w:rPr>
        <w:t>,</w:t>
      </w:r>
      <w:r w:rsidR="00313B88" w:rsidRPr="00B1534F">
        <w:rPr>
          <w:rStyle w:val="markedcontent"/>
          <w:rFonts w:cs="Times New Roman"/>
          <w:color w:val="auto"/>
        </w:rPr>
        <w:t xml:space="preserve"> a ich umiejętnościami technicznymi i wynikami sportowymi</w:t>
      </w:r>
      <w:r w:rsidR="00D02814" w:rsidRPr="00B1534F">
        <w:rPr>
          <w:rStyle w:val="markedcontent"/>
          <w:rFonts w:cs="Times New Roman"/>
          <w:color w:val="auto"/>
        </w:rPr>
        <w:t>. Z</w:t>
      </w:r>
      <w:r w:rsidR="00F403E0" w:rsidRPr="00B1534F">
        <w:rPr>
          <w:rStyle w:val="markedcontent"/>
          <w:rFonts w:cs="Times New Roman"/>
          <w:color w:val="auto"/>
        </w:rPr>
        <w:t xml:space="preserve"> </w:t>
      </w:r>
      <w:r w:rsidR="00D02814" w:rsidRPr="00B1534F">
        <w:rPr>
          <w:rStyle w:val="markedcontent"/>
          <w:rFonts w:cs="Times New Roman"/>
          <w:color w:val="auto"/>
        </w:rPr>
        <w:t>danych, pochodzących</w:t>
      </w:r>
      <w:r w:rsidR="00313B88" w:rsidRPr="00B1534F">
        <w:rPr>
          <w:rStyle w:val="markedcontent"/>
          <w:rFonts w:cs="Times New Roman"/>
          <w:color w:val="auto"/>
        </w:rPr>
        <w:t xml:space="preserve"> </w:t>
      </w:r>
      <w:r w:rsidR="00D02814" w:rsidRPr="00B1534F">
        <w:rPr>
          <w:rStyle w:val="markedcontent"/>
          <w:rFonts w:cs="Times New Roman"/>
          <w:color w:val="auto"/>
        </w:rPr>
        <w:t>z krajowych i zagranicznych, także wieloośrodkowych badań, wynika sens prowadzenia tego rodzaju prac.  Na przykład</w:t>
      </w:r>
      <w:r w:rsidR="00F403E0" w:rsidRPr="00B1534F">
        <w:rPr>
          <w:rStyle w:val="markedcontent"/>
          <w:rFonts w:cs="Times New Roman"/>
          <w:color w:val="auto"/>
        </w:rPr>
        <w:t>,</w:t>
      </w:r>
      <w:r w:rsidR="00D02814" w:rsidRPr="00B1534F">
        <w:rPr>
          <w:rStyle w:val="markedcontent"/>
          <w:rFonts w:cs="Times New Roman"/>
          <w:color w:val="auto"/>
        </w:rPr>
        <w:t xml:space="preserve"> z</w:t>
      </w:r>
      <w:r w:rsidR="004B7079" w:rsidRPr="00B1534F">
        <w:rPr>
          <w:rStyle w:val="markedcontent"/>
          <w:rFonts w:cs="Times New Roman"/>
          <w:color w:val="auto"/>
        </w:rPr>
        <w:t xml:space="preserve"> analizy związków </w:t>
      </w:r>
      <w:proofErr w:type="spellStart"/>
      <w:r w:rsidR="004B7079" w:rsidRPr="00B1534F">
        <w:rPr>
          <w:rStyle w:val="markedcontent"/>
          <w:rFonts w:cs="Times New Roman"/>
          <w:color w:val="auto"/>
        </w:rPr>
        <w:t>przyczynowo-skutkowych</w:t>
      </w:r>
      <w:proofErr w:type="spellEnd"/>
      <w:r w:rsidR="004B7079" w:rsidRPr="00B1534F">
        <w:rPr>
          <w:rStyle w:val="markedcontent"/>
          <w:rFonts w:cs="Times New Roman"/>
          <w:color w:val="auto"/>
        </w:rPr>
        <w:t xml:space="preserve"> wieku morfologicznego ze zdolnościami kondycyjnymi wynika, że bardziej zaawansowani w rozwoju fizycznym badmintoniści osiągają wyższy ich poziom na etapie juniora</w:t>
      </w:r>
      <w:r w:rsidR="0048032A" w:rsidRPr="00B1534F">
        <w:rPr>
          <w:rStyle w:val="markedcontent"/>
          <w:rFonts w:cs="Times New Roman"/>
          <w:color w:val="auto"/>
        </w:rPr>
        <w:t xml:space="preserve"> </w:t>
      </w:r>
      <w:r w:rsidR="004B7079" w:rsidRPr="00B1534F">
        <w:rPr>
          <w:rStyle w:val="markedcontent"/>
          <w:rFonts w:cs="Times New Roman"/>
          <w:color w:val="auto"/>
        </w:rPr>
        <w:t>(Żak 2017)</w:t>
      </w:r>
      <w:r w:rsidR="0048032A" w:rsidRPr="00B1534F">
        <w:rPr>
          <w:rStyle w:val="markedcontent"/>
          <w:rFonts w:cs="Times New Roman"/>
          <w:color w:val="auto"/>
        </w:rPr>
        <w:t>.</w:t>
      </w:r>
      <w:r w:rsidR="004B7079" w:rsidRPr="00B1534F">
        <w:rPr>
          <w:rStyle w:val="markedcontent"/>
          <w:rFonts w:cs="Times New Roman"/>
          <w:color w:val="auto"/>
        </w:rPr>
        <w:t xml:space="preserve"> Podobnych zależności należałoby oczekiwać również w badanej przez Autorkę grupie młodocianych tenisistek.</w:t>
      </w:r>
      <w:r w:rsidR="004B7079" w:rsidRPr="00B1534F">
        <w:rPr>
          <w:rStyle w:val="Nagwek3Znak"/>
          <w:rFonts w:ascii="Times New Roman" w:hAnsi="Times New Roman" w:cs="Times New Roman"/>
          <w:color w:val="auto"/>
        </w:rPr>
        <w:t xml:space="preserve"> </w:t>
      </w:r>
      <w:r w:rsidR="00F403E0" w:rsidRPr="00B1534F">
        <w:rPr>
          <w:rStyle w:val="Nagwek3Znak"/>
          <w:rFonts w:ascii="Times New Roman" w:hAnsi="Times New Roman" w:cs="Times New Roman"/>
          <w:color w:val="auto"/>
        </w:rPr>
        <w:t>T</w:t>
      </w:r>
      <w:r w:rsidR="004B7079" w:rsidRPr="00B1534F">
        <w:rPr>
          <w:rStyle w:val="Nagwek3Znak"/>
          <w:rFonts w:ascii="Times New Roman" w:hAnsi="Times New Roman" w:cs="Times New Roman"/>
          <w:color w:val="auto"/>
        </w:rPr>
        <w:t>e same badania przedstawiają</w:t>
      </w:r>
      <w:r w:rsidR="004B7079" w:rsidRPr="00B1534F">
        <w:rPr>
          <w:rStyle w:val="markedcontent"/>
          <w:rFonts w:cs="Times New Roman"/>
          <w:color w:val="auto"/>
        </w:rPr>
        <w:t xml:space="preserve"> diametralnie różne wyniki</w:t>
      </w:r>
      <w:r w:rsidR="0048032A" w:rsidRPr="00B1534F">
        <w:rPr>
          <w:rStyle w:val="markedcontent"/>
          <w:rFonts w:cs="Times New Roman"/>
          <w:color w:val="auto"/>
        </w:rPr>
        <w:t>,</w:t>
      </w:r>
      <w:r w:rsidR="004B7079" w:rsidRPr="00B1534F">
        <w:rPr>
          <w:rStyle w:val="markedcontent"/>
          <w:rFonts w:cs="Times New Roman"/>
          <w:color w:val="auto"/>
        </w:rPr>
        <w:t xml:space="preserve"> dotyczące</w:t>
      </w:r>
      <w:r w:rsidR="0048032A" w:rsidRPr="00B1534F">
        <w:rPr>
          <w:rStyle w:val="markedcontent"/>
          <w:rFonts w:cs="Times New Roman"/>
          <w:color w:val="auto"/>
        </w:rPr>
        <w:t xml:space="preserve"> </w:t>
      </w:r>
      <w:r w:rsidR="004B7079" w:rsidRPr="00B1534F">
        <w:rPr>
          <w:rStyle w:val="markedcontent"/>
          <w:rFonts w:cs="Times New Roman"/>
          <w:color w:val="auto"/>
        </w:rPr>
        <w:t>zależności poziomu zdolności koordynacyjnych od wieku morfologicznego- są one niejednoznaczne, nieistotne statystyczne, nie poddające się prostej ocenie. Tak więc problem</w:t>
      </w:r>
      <w:r w:rsidR="004B7079" w:rsidRPr="00B1534F">
        <w:rPr>
          <w:rFonts w:cs="Times New Roman"/>
          <w:color w:val="auto"/>
        </w:rPr>
        <w:t xml:space="preserve"> oceny </w:t>
      </w:r>
      <w:bookmarkStart w:id="2" w:name="_Hlk83203694"/>
      <w:r w:rsidR="004B7079" w:rsidRPr="00B1534F">
        <w:rPr>
          <w:rFonts w:cs="Times New Roman"/>
          <w:color w:val="auto"/>
        </w:rPr>
        <w:t xml:space="preserve">kondycyjno-koordynacyjnych uwarunkowań umiejętności technicznych </w:t>
      </w:r>
      <w:bookmarkEnd w:id="2"/>
      <w:r w:rsidR="004B7079" w:rsidRPr="00B1534F">
        <w:rPr>
          <w:rFonts w:cs="Times New Roman"/>
          <w:color w:val="auto"/>
        </w:rPr>
        <w:t>dziewcząt w wieku 9-11 lat uzyskuje, już na wstępie, wysoki poziom trudności weryfikacyjnej</w:t>
      </w:r>
      <w:r w:rsidR="00561446">
        <w:rPr>
          <w:rFonts w:cs="Times New Roman"/>
          <w:color w:val="auto"/>
        </w:rPr>
        <w:t xml:space="preserve"> i pełne uzasadnienie merytoryczne dla jego podjęcia</w:t>
      </w:r>
      <w:r w:rsidR="004B7079" w:rsidRPr="00B1534F">
        <w:rPr>
          <w:rFonts w:cs="Times New Roman"/>
          <w:color w:val="auto"/>
        </w:rPr>
        <w:t>. Trudno bowiem oczekiwać decydujących rozstrzygnięć wobec zagadnienia zróżnicowanego i obszernego, które nie doczekało się jeszcze rzetelnych, zunifikowanych metod kontrolujących je w całości jako „</w:t>
      </w:r>
      <w:bookmarkStart w:id="3" w:name="_Hlk83204092"/>
      <w:r w:rsidR="004B7079" w:rsidRPr="00B1534F">
        <w:rPr>
          <w:rFonts w:cs="Times New Roman"/>
          <w:color w:val="auto"/>
        </w:rPr>
        <w:t>kondycyjno-koordynacyjn</w:t>
      </w:r>
      <w:r w:rsidR="00F403E0" w:rsidRPr="00B1534F">
        <w:rPr>
          <w:rFonts w:cs="Times New Roman"/>
          <w:color w:val="auto"/>
        </w:rPr>
        <w:t>e</w:t>
      </w:r>
      <w:r w:rsidR="004B7079" w:rsidRPr="00B1534F">
        <w:rPr>
          <w:rFonts w:cs="Times New Roman"/>
          <w:color w:val="auto"/>
        </w:rPr>
        <w:t xml:space="preserve"> uwarunkowa</w:t>
      </w:r>
      <w:r w:rsidR="00F403E0" w:rsidRPr="00B1534F">
        <w:rPr>
          <w:rFonts w:cs="Times New Roman"/>
          <w:color w:val="auto"/>
        </w:rPr>
        <w:t>nia</w:t>
      </w:r>
      <w:r w:rsidR="004B7079" w:rsidRPr="00B1534F">
        <w:rPr>
          <w:rFonts w:cs="Times New Roman"/>
          <w:color w:val="auto"/>
        </w:rPr>
        <w:t xml:space="preserve"> umiejętności technicznych</w:t>
      </w:r>
      <w:bookmarkEnd w:id="3"/>
      <w:r w:rsidR="004B7079" w:rsidRPr="00B1534F">
        <w:rPr>
          <w:rFonts w:cs="Times New Roman"/>
          <w:color w:val="auto"/>
        </w:rPr>
        <w:t>”. Znajdujemy</w:t>
      </w:r>
      <w:r w:rsidR="00D02814" w:rsidRPr="00B1534F">
        <w:rPr>
          <w:rFonts w:cs="Times New Roman"/>
          <w:color w:val="auto"/>
        </w:rPr>
        <w:t>, przytaczane również przez Autorkę dysertacji</w:t>
      </w:r>
      <w:r w:rsidR="00F403E0" w:rsidRPr="00B1534F">
        <w:rPr>
          <w:rFonts w:cs="Times New Roman"/>
          <w:color w:val="auto"/>
        </w:rPr>
        <w:t>,</w:t>
      </w:r>
      <w:r w:rsidR="004B7079" w:rsidRPr="00B1534F">
        <w:rPr>
          <w:rFonts w:cs="Times New Roman"/>
          <w:color w:val="auto"/>
        </w:rPr>
        <w:t xml:space="preserve"> liczne przykłady prac obejmujących albo zagadnienie kondycyjnych uwarunkowań umiejętności technicznych, albo koordynacyjnych uwarunkowań.</w:t>
      </w:r>
      <w:r w:rsidR="0048032A" w:rsidRPr="00B1534F">
        <w:rPr>
          <w:rFonts w:cs="Times New Roman"/>
          <w:color w:val="auto"/>
        </w:rPr>
        <w:t xml:space="preserve"> </w:t>
      </w:r>
      <w:r w:rsidR="004B7079" w:rsidRPr="00B1534F">
        <w:rPr>
          <w:rFonts w:cs="Times New Roman"/>
          <w:color w:val="auto"/>
        </w:rPr>
        <w:t>Wprowadzanie ich razem, łącznie do oceny umiejętności technicznych, w świetle dostępnych dziś środków kontroli- jest zadaniem trudnym.</w:t>
      </w:r>
      <w:r w:rsidR="004B7079" w:rsidRPr="00B1534F">
        <w:rPr>
          <w:rStyle w:val="Nagwek3Znak"/>
          <w:rFonts w:ascii="Times New Roman" w:hAnsi="Times New Roman" w:cs="Times New Roman"/>
          <w:color w:val="auto"/>
        </w:rPr>
        <w:t xml:space="preserve"> </w:t>
      </w:r>
      <w:r w:rsidR="004B7079" w:rsidRPr="00B1534F">
        <w:rPr>
          <w:rStyle w:val="markedcontent"/>
          <w:rFonts w:cs="Times New Roman"/>
          <w:color w:val="auto"/>
        </w:rPr>
        <w:t>Wiele prac potwierdza odrębność</w:t>
      </w:r>
      <w:r w:rsidR="00BC3CDA" w:rsidRPr="00B1534F">
        <w:rPr>
          <w:rStyle w:val="markedcontent"/>
          <w:rFonts w:cs="Times New Roman"/>
          <w:color w:val="auto"/>
        </w:rPr>
        <w:t xml:space="preserve"> podłoża</w:t>
      </w:r>
      <w:r w:rsidR="004B7079" w:rsidRPr="00B1534F">
        <w:rPr>
          <w:rStyle w:val="markedcontent"/>
          <w:rFonts w:cs="Times New Roman"/>
          <w:color w:val="auto"/>
        </w:rPr>
        <w:t xml:space="preserve"> zdolności kondycyjnych od koordynacyjnych opartych</w:t>
      </w:r>
      <w:r w:rsidR="0048032A" w:rsidRPr="00B1534F">
        <w:rPr>
          <w:rStyle w:val="markedcontent"/>
          <w:rFonts w:cs="Times New Roman"/>
          <w:color w:val="auto"/>
        </w:rPr>
        <w:t>,</w:t>
      </w:r>
      <w:r w:rsidR="0048682A" w:rsidRPr="00B1534F">
        <w:rPr>
          <w:rStyle w:val="markedcontent"/>
          <w:rFonts w:cs="Times New Roman"/>
          <w:color w:val="auto"/>
        </w:rPr>
        <w:t xml:space="preserve"> pierwszych- </w:t>
      </w:r>
      <w:r w:rsidR="00477D8C" w:rsidRPr="00B1534F">
        <w:rPr>
          <w:rStyle w:val="markedcontent"/>
          <w:rFonts w:cs="Times New Roman"/>
          <w:color w:val="auto"/>
        </w:rPr>
        <w:t>n</w:t>
      </w:r>
      <w:r w:rsidR="004B7079" w:rsidRPr="00B1534F">
        <w:rPr>
          <w:rStyle w:val="markedcontent"/>
          <w:rFonts w:cs="Times New Roman"/>
          <w:color w:val="auto"/>
        </w:rPr>
        <w:t>a podłożu energetycznym</w:t>
      </w:r>
      <w:r w:rsidR="0048032A" w:rsidRPr="00B1534F">
        <w:rPr>
          <w:rStyle w:val="markedcontent"/>
          <w:rFonts w:cs="Times New Roman"/>
          <w:color w:val="auto"/>
        </w:rPr>
        <w:t>,</w:t>
      </w:r>
      <w:r w:rsidR="004B7079" w:rsidRPr="00B1534F">
        <w:rPr>
          <w:rStyle w:val="markedcontent"/>
          <w:rFonts w:cs="Times New Roman"/>
          <w:color w:val="auto"/>
        </w:rPr>
        <w:t xml:space="preserve"> </w:t>
      </w:r>
      <w:r w:rsidR="00E13D70" w:rsidRPr="00B1534F">
        <w:rPr>
          <w:rStyle w:val="markedcontent"/>
          <w:rFonts w:cs="Times New Roman"/>
          <w:color w:val="auto"/>
        </w:rPr>
        <w:t>drugi</w:t>
      </w:r>
      <w:r w:rsidR="0048682A" w:rsidRPr="00B1534F">
        <w:rPr>
          <w:rStyle w:val="markedcontent"/>
          <w:rFonts w:cs="Times New Roman"/>
          <w:color w:val="auto"/>
        </w:rPr>
        <w:t>ch</w:t>
      </w:r>
      <w:r w:rsidR="00E13D70" w:rsidRPr="00B1534F">
        <w:rPr>
          <w:rStyle w:val="markedcontent"/>
          <w:rFonts w:cs="Times New Roman"/>
          <w:color w:val="auto"/>
        </w:rPr>
        <w:t xml:space="preserve">- </w:t>
      </w:r>
      <w:r w:rsidR="004B7079" w:rsidRPr="00B1534F">
        <w:rPr>
          <w:rStyle w:val="markedcontent"/>
          <w:rFonts w:cs="Times New Roman"/>
          <w:color w:val="auto"/>
        </w:rPr>
        <w:t>sensomotorycznym, uwarunkowanych więc odrębnymi właściwościami organizmu</w:t>
      </w:r>
      <w:r w:rsidR="00E13D70" w:rsidRPr="00B1534F">
        <w:rPr>
          <w:rStyle w:val="markedcontent"/>
          <w:rFonts w:cs="Times New Roman"/>
          <w:color w:val="auto"/>
        </w:rPr>
        <w:t>. Zasadnym jest</w:t>
      </w:r>
      <w:r w:rsidR="006612CF" w:rsidRPr="00B1534F">
        <w:rPr>
          <w:rStyle w:val="markedcontent"/>
          <w:rFonts w:cs="Times New Roman"/>
          <w:color w:val="auto"/>
        </w:rPr>
        <w:t xml:space="preserve"> więc</w:t>
      </w:r>
      <w:r w:rsidR="00E13D70" w:rsidRPr="00B1534F">
        <w:rPr>
          <w:rStyle w:val="markedcontent"/>
          <w:rFonts w:cs="Times New Roman"/>
          <w:color w:val="auto"/>
        </w:rPr>
        <w:t xml:space="preserve"> </w:t>
      </w:r>
      <w:r w:rsidR="0048032A" w:rsidRPr="00B1534F">
        <w:rPr>
          <w:rStyle w:val="markedcontent"/>
          <w:rFonts w:cs="Times New Roman"/>
          <w:color w:val="auto"/>
        </w:rPr>
        <w:t>także</w:t>
      </w:r>
      <w:r w:rsidR="00E13D70" w:rsidRPr="00B1534F">
        <w:rPr>
          <w:rStyle w:val="markedcontent"/>
          <w:rFonts w:cs="Times New Roman"/>
          <w:color w:val="auto"/>
        </w:rPr>
        <w:t xml:space="preserve"> odrębna ich kontrola, ocena i analiza, co Autorka czyni</w:t>
      </w:r>
      <w:r w:rsidR="004B7079" w:rsidRPr="00B1534F">
        <w:rPr>
          <w:rStyle w:val="markedcontent"/>
          <w:rFonts w:cs="Times New Roman"/>
          <w:color w:val="auto"/>
        </w:rPr>
        <w:t xml:space="preserve"> </w:t>
      </w:r>
      <w:r w:rsidR="00E13D70" w:rsidRPr="00B1534F">
        <w:rPr>
          <w:rStyle w:val="markedcontent"/>
          <w:rFonts w:cs="Times New Roman"/>
          <w:color w:val="auto"/>
        </w:rPr>
        <w:t>w kolejnych podrozdziałach rozdziału 3</w:t>
      </w:r>
      <w:r w:rsidR="0048682A" w:rsidRPr="00B1534F">
        <w:rPr>
          <w:rStyle w:val="markedcontent"/>
          <w:rFonts w:cs="Times New Roman"/>
          <w:color w:val="auto"/>
        </w:rPr>
        <w:t>.</w:t>
      </w:r>
      <w:r w:rsidR="00E13D70" w:rsidRPr="00B1534F">
        <w:rPr>
          <w:rStyle w:val="markedcontent"/>
          <w:rFonts w:cs="Times New Roman"/>
          <w:color w:val="auto"/>
        </w:rPr>
        <w:t xml:space="preserve"> (3.1-3.5)</w:t>
      </w:r>
      <w:r w:rsidR="00477D8C" w:rsidRPr="00B1534F">
        <w:rPr>
          <w:rStyle w:val="markedcontent"/>
          <w:rFonts w:cs="Times New Roman"/>
          <w:color w:val="auto"/>
        </w:rPr>
        <w:t>, który to zabieg oceniam jako właściwy.</w:t>
      </w:r>
    </w:p>
    <w:p w14:paraId="7FE8C7E1" w14:textId="65E0AAFA" w:rsidR="005732FB" w:rsidRPr="00B1534F" w:rsidRDefault="004B7079" w:rsidP="00561446">
      <w:pPr>
        <w:pStyle w:val="Akapit"/>
        <w:ind w:right="0" w:firstLine="708"/>
        <w:rPr>
          <w:rFonts w:eastAsiaTheme="minorHAnsi"/>
          <w:b/>
          <w:bCs/>
        </w:rPr>
      </w:pPr>
      <w:r w:rsidRPr="00B1534F">
        <w:rPr>
          <w:color w:val="000000"/>
          <w:lang w:val="pl-PL"/>
        </w:rPr>
        <w:lastRenderedPageBreak/>
        <w:t xml:space="preserve"> Z drugiej strony, pochylając się nad człowiekiem, w poszukiwaniu prawdy o nim samym jako jedności </w:t>
      </w:r>
      <w:proofErr w:type="spellStart"/>
      <w:r w:rsidRPr="00B1534F">
        <w:rPr>
          <w:color w:val="000000"/>
          <w:lang w:val="pl-PL"/>
        </w:rPr>
        <w:t>psycho</w:t>
      </w:r>
      <w:proofErr w:type="spellEnd"/>
      <w:r w:rsidRPr="00B1534F">
        <w:rPr>
          <w:color w:val="000000"/>
          <w:lang w:val="pl-PL"/>
        </w:rPr>
        <w:t xml:space="preserve">-fizyczno-duchowej w ujęciu holistycznym, </w:t>
      </w:r>
      <w:r w:rsidR="0048032A" w:rsidRPr="00B1534F">
        <w:rPr>
          <w:color w:val="000000"/>
          <w:lang w:val="pl-PL"/>
        </w:rPr>
        <w:t xml:space="preserve">próba </w:t>
      </w:r>
      <w:r w:rsidRPr="00B1534F">
        <w:rPr>
          <w:color w:val="000000"/>
          <w:lang w:val="pl-PL"/>
        </w:rPr>
        <w:t>całościowe</w:t>
      </w:r>
      <w:r w:rsidR="0048032A" w:rsidRPr="00B1534F">
        <w:rPr>
          <w:color w:val="000000"/>
          <w:lang w:val="pl-PL"/>
        </w:rPr>
        <w:t>go</w:t>
      </w:r>
      <w:r w:rsidRPr="00B1534F">
        <w:rPr>
          <w:color w:val="000000"/>
          <w:lang w:val="pl-PL"/>
        </w:rPr>
        <w:t xml:space="preserve"> podejści</w:t>
      </w:r>
      <w:r w:rsidR="0048032A" w:rsidRPr="00B1534F">
        <w:rPr>
          <w:color w:val="000000"/>
          <w:lang w:val="pl-PL"/>
        </w:rPr>
        <w:t>a</w:t>
      </w:r>
      <w:r w:rsidRPr="00B1534F">
        <w:rPr>
          <w:color w:val="000000"/>
          <w:lang w:val="pl-PL"/>
        </w:rPr>
        <w:t xml:space="preserve"> Autorki do zagadnienia</w:t>
      </w:r>
      <w:r w:rsidRPr="00B1534F">
        <w:rPr>
          <w:color w:val="000000"/>
        </w:rPr>
        <w:t xml:space="preserve"> kondycyjno-koordynacyjnych uwarunkowa</w:t>
      </w:r>
      <w:r w:rsidRPr="00B1534F">
        <w:rPr>
          <w:color w:val="000000"/>
          <w:lang w:val="pl-PL"/>
        </w:rPr>
        <w:t>ń</w:t>
      </w:r>
      <w:r w:rsidRPr="00B1534F">
        <w:rPr>
          <w:color w:val="000000"/>
        </w:rPr>
        <w:t xml:space="preserve"> umiejętności technicznych</w:t>
      </w:r>
      <w:r w:rsidR="00F6353F" w:rsidRPr="00B1534F">
        <w:rPr>
          <w:color w:val="000000"/>
          <w:lang w:val="pl-PL"/>
        </w:rPr>
        <w:t xml:space="preserve"> młodocianych tenisistek,</w:t>
      </w:r>
      <w:r w:rsidRPr="00B1534F">
        <w:rPr>
          <w:color w:val="000000"/>
          <w:lang w:val="pl-PL"/>
        </w:rPr>
        <w:t xml:space="preserve"> budzi nadzieje na nowoczesne, zintegrowane rozwiązania ważnych dla sportu dzieci i młodzieży zagadnień. </w:t>
      </w:r>
      <w:r w:rsidR="006612CF" w:rsidRPr="00B1534F">
        <w:rPr>
          <w:color w:val="000000"/>
          <w:lang w:val="pl-PL"/>
        </w:rPr>
        <w:t xml:space="preserve">Pisze Ona: </w:t>
      </w:r>
      <w:r w:rsidRPr="00B1534F">
        <w:rPr>
          <w:i/>
          <w:iCs/>
        </w:rPr>
        <w:t>„wiedza o kondycyjno-koordynacyjnych uwarunkowaniach umiejętności technicznych jest wciąż niewystarczająca i wymaga kolejnych badań naukowych. Tylko dzięki kompleksowym badaniom naukowym możliwe będzie wskazanie, które kondycyjne i koordynacyjne zdolności motoryczne determinują umiejętności techniczne tenisistów w warunkach treningów, jak i zawodów”</w:t>
      </w:r>
      <w:r w:rsidR="00477D8C" w:rsidRPr="00B1534F">
        <w:rPr>
          <w:i/>
          <w:iCs/>
          <w:lang w:val="pl-PL"/>
        </w:rPr>
        <w:t>.</w:t>
      </w:r>
      <w:r w:rsidRPr="00B1534F">
        <w:t xml:space="preserve"> </w:t>
      </w:r>
      <w:r w:rsidR="00477D8C" w:rsidRPr="00B1534F">
        <w:rPr>
          <w:lang w:val="pl-PL"/>
        </w:rPr>
        <w:t>T</w:t>
      </w:r>
      <w:r w:rsidRPr="00B1534F">
        <w:t xml:space="preserve">o </w:t>
      </w:r>
      <w:r w:rsidR="006612CF" w:rsidRPr="00B1534F">
        <w:rPr>
          <w:lang w:val="pl-PL"/>
        </w:rPr>
        <w:t xml:space="preserve">wyważone </w:t>
      </w:r>
      <w:r w:rsidRPr="00B1534F">
        <w:t>stwierdzenie</w:t>
      </w:r>
      <w:r w:rsidR="00477D8C" w:rsidRPr="00B1534F">
        <w:rPr>
          <w:lang w:val="pl-PL"/>
        </w:rPr>
        <w:t>,</w:t>
      </w:r>
      <w:r w:rsidRPr="00B1534F">
        <w:t xml:space="preserve"> naukowca świadomego trudności wynikających z modelowania obszernego problemu, gdzie zmienne zakłócające są trudne do wyeliminowania</w:t>
      </w:r>
      <w:r w:rsidR="006612CF" w:rsidRPr="00B1534F">
        <w:rPr>
          <w:lang w:val="pl-PL"/>
        </w:rPr>
        <w:t xml:space="preserve"> a budowa samego modelu</w:t>
      </w:r>
      <w:r w:rsidR="00AA2109" w:rsidRPr="00B1534F">
        <w:rPr>
          <w:lang w:val="pl-PL"/>
        </w:rPr>
        <w:t xml:space="preserve"> wymagała podejmowania arbitralnych decyzji Autorki </w:t>
      </w:r>
      <w:r w:rsidR="00477D8C" w:rsidRPr="00B1534F">
        <w:rPr>
          <w:lang w:val="pl-PL"/>
        </w:rPr>
        <w:t>o</w:t>
      </w:r>
      <w:r w:rsidR="00AA2109" w:rsidRPr="00B1534F">
        <w:rPr>
          <w:lang w:val="pl-PL"/>
        </w:rPr>
        <w:t xml:space="preserve"> ostatecznym jego kształcie,</w:t>
      </w:r>
      <w:r w:rsidR="00477D8C" w:rsidRPr="00B1534F">
        <w:rPr>
          <w:lang w:val="pl-PL"/>
        </w:rPr>
        <w:t xml:space="preserve"> </w:t>
      </w:r>
      <w:r w:rsidR="00561446">
        <w:rPr>
          <w:lang w:val="pl-PL"/>
        </w:rPr>
        <w:t>by był</w:t>
      </w:r>
      <w:r w:rsidR="00AA2109" w:rsidRPr="00B1534F">
        <w:rPr>
          <w:lang w:val="pl-PL"/>
        </w:rPr>
        <w:t xml:space="preserve"> prosty, weryfikowalny empirycznie i powtarzalny.</w:t>
      </w:r>
      <w:r w:rsidR="00477D8C" w:rsidRPr="00B1534F">
        <w:rPr>
          <w:lang w:val="pl-PL"/>
        </w:rPr>
        <w:t xml:space="preserve"> Według mojej opinii zabieg ten się powiódł, o czym szerzej w dalszej części recenzji.</w:t>
      </w:r>
      <w:r w:rsidR="00561446">
        <w:rPr>
          <w:lang w:val="pl-PL"/>
        </w:rPr>
        <w:tab/>
      </w:r>
      <w:r w:rsidR="00561446">
        <w:rPr>
          <w:lang w:val="pl-PL"/>
        </w:rPr>
        <w:tab/>
      </w:r>
      <w:r w:rsidR="00561446">
        <w:rPr>
          <w:lang w:val="pl-PL"/>
        </w:rPr>
        <w:tab/>
      </w:r>
      <w:r w:rsidR="005732FB" w:rsidRPr="00B1534F">
        <w:rPr>
          <w:rFonts w:eastAsiaTheme="minorHAnsi"/>
          <w:b/>
          <w:bCs/>
        </w:rPr>
        <w:t>- przejrzystość celu pracy, hipotez, założeń</w:t>
      </w:r>
    </w:p>
    <w:p w14:paraId="79795BF2" w14:textId="2FA3812B" w:rsidR="00F6353F" w:rsidRPr="00B1534F" w:rsidRDefault="00B675BB" w:rsidP="00561446">
      <w:pPr>
        <w:pStyle w:val="Akapit"/>
        <w:ind w:right="0" w:firstLine="708"/>
        <w:rPr>
          <w:color w:val="000000"/>
          <w:lang w:val="pl-PL"/>
        </w:rPr>
      </w:pPr>
      <w:r w:rsidRPr="00B1534F">
        <w:rPr>
          <w:rFonts w:eastAsiaTheme="minorHAnsi"/>
          <w:lang w:val="pl-PL"/>
        </w:rPr>
        <w:t>C</w:t>
      </w:r>
      <w:r w:rsidR="00F6353F" w:rsidRPr="00B1534F">
        <w:rPr>
          <w:rFonts w:eastAsiaTheme="minorHAnsi"/>
        </w:rPr>
        <w:t>el pracy odzwierciedla poruszany problem badawczy,</w:t>
      </w:r>
      <w:r w:rsidRPr="00B1534F">
        <w:rPr>
          <w:rFonts w:eastAsiaTheme="minorHAnsi"/>
          <w:lang w:val="pl-PL"/>
        </w:rPr>
        <w:t xml:space="preserve"> uzupełniony szczegółowymi pytaniami badawczymi, a </w:t>
      </w:r>
      <w:r w:rsidR="00F6353F" w:rsidRPr="00B1534F">
        <w:rPr>
          <w:rFonts w:eastAsiaTheme="minorHAnsi"/>
        </w:rPr>
        <w:t xml:space="preserve">jego sformułowanie </w:t>
      </w:r>
      <w:r w:rsidR="00561446">
        <w:rPr>
          <w:rFonts w:eastAsiaTheme="minorHAnsi"/>
          <w:lang w:val="pl-PL"/>
        </w:rPr>
        <w:t>(</w:t>
      </w:r>
      <w:r w:rsidRPr="00B1534F">
        <w:rPr>
          <w:rFonts w:eastAsiaTheme="minorHAnsi"/>
          <w:lang w:val="pl-PL"/>
        </w:rPr>
        <w:t>cyt.</w:t>
      </w:r>
      <w:r w:rsidR="00561446">
        <w:rPr>
          <w:rFonts w:eastAsiaTheme="minorHAnsi"/>
          <w:lang w:val="pl-PL"/>
        </w:rPr>
        <w:t xml:space="preserve"> str.38)</w:t>
      </w:r>
      <w:r w:rsidRPr="00B1534F">
        <w:rPr>
          <w:rFonts w:eastAsiaTheme="minorHAnsi"/>
          <w:lang w:val="pl-PL"/>
        </w:rPr>
        <w:t xml:space="preserve"> </w:t>
      </w:r>
      <w:r w:rsidR="00F6353F" w:rsidRPr="00B1534F">
        <w:rPr>
          <w:rFonts w:eastAsiaTheme="minorHAnsi"/>
        </w:rPr>
        <w:t>„</w:t>
      </w:r>
      <w:r w:rsidR="00F6353F" w:rsidRPr="00B1534F">
        <w:rPr>
          <w:i/>
          <w:iCs/>
          <w:color w:val="000000"/>
        </w:rPr>
        <w:t>Celem badań był</w:t>
      </w:r>
      <w:r w:rsidR="00F6353F" w:rsidRPr="00B1534F">
        <w:rPr>
          <w:i/>
          <w:iCs/>
          <w:color w:val="000000"/>
          <w:lang w:val="pl-PL"/>
        </w:rPr>
        <w:t>a</w:t>
      </w:r>
      <w:r w:rsidR="00F6353F" w:rsidRPr="00B1534F">
        <w:rPr>
          <w:i/>
          <w:iCs/>
          <w:color w:val="000000"/>
        </w:rPr>
        <w:t xml:space="preserve"> </w:t>
      </w:r>
      <w:r w:rsidR="00F6353F" w:rsidRPr="00B1534F">
        <w:rPr>
          <w:i/>
          <w:iCs/>
          <w:color w:val="000000"/>
          <w:lang w:val="pl-PL"/>
        </w:rPr>
        <w:t>ocena</w:t>
      </w:r>
      <w:r w:rsidR="00F6353F" w:rsidRPr="00B1534F">
        <w:rPr>
          <w:i/>
          <w:iCs/>
          <w:color w:val="000000"/>
        </w:rPr>
        <w:t xml:space="preserve"> kondycyjno-koordynacyjnych uwarunkowa</w:t>
      </w:r>
      <w:r w:rsidR="00F6353F" w:rsidRPr="00B1534F">
        <w:rPr>
          <w:i/>
          <w:iCs/>
          <w:color w:val="000000"/>
          <w:lang w:val="pl-PL"/>
        </w:rPr>
        <w:t>ń</w:t>
      </w:r>
      <w:r w:rsidR="00F6353F" w:rsidRPr="00B1534F">
        <w:rPr>
          <w:i/>
          <w:iCs/>
          <w:color w:val="000000"/>
        </w:rPr>
        <w:t xml:space="preserve"> umiejętności technicznych </w:t>
      </w:r>
      <w:r w:rsidR="00F6353F" w:rsidRPr="00B1534F">
        <w:rPr>
          <w:i/>
          <w:iCs/>
          <w:color w:val="000000"/>
          <w:lang w:val="pl-PL"/>
        </w:rPr>
        <w:t xml:space="preserve">dziewcząt </w:t>
      </w:r>
      <w:r w:rsidR="00F6353F" w:rsidRPr="00B1534F">
        <w:rPr>
          <w:i/>
          <w:iCs/>
          <w:color w:val="000000"/>
        </w:rPr>
        <w:t>w wieku 9-11 lat.</w:t>
      </w:r>
      <w:r w:rsidR="00F6353F" w:rsidRPr="00B1534F">
        <w:rPr>
          <w:i/>
          <w:iCs/>
          <w:color w:val="000000"/>
          <w:lang w:val="pl-PL"/>
        </w:rPr>
        <w:t>”</w:t>
      </w:r>
      <w:r w:rsidRPr="00B1534F">
        <w:rPr>
          <w:i/>
          <w:iCs/>
          <w:color w:val="000000"/>
          <w:lang w:val="pl-PL"/>
        </w:rPr>
        <w:t xml:space="preserve">, </w:t>
      </w:r>
      <w:r w:rsidR="00762042" w:rsidRPr="00B1534F">
        <w:rPr>
          <w:color w:val="000000"/>
          <w:lang w:val="pl-PL"/>
        </w:rPr>
        <w:t>nie w pełni obejmuje zakres podjętych w pracy analiz.</w:t>
      </w:r>
    </w:p>
    <w:p w14:paraId="6538D6B3" w14:textId="2345DA17" w:rsidR="00F6353F" w:rsidRPr="00B1534F" w:rsidRDefault="00762042" w:rsidP="0059798B">
      <w:pPr>
        <w:pStyle w:val="Akapit"/>
        <w:ind w:right="0" w:firstLine="708"/>
        <w:rPr>
          <w:rFonts w:eastAsiaTheme="minorHAnsi"/>
          <w:b/>
          <w:bCs/>
        </w:rPr>
      </w:pPr>
      <w:r w:rsidRPr="00B1534F">
        <w:rPr>
          <w:color w:val="000000"/>
          <w:lang w:val="pl-PL"/>
        </w:rPr>
        <w:t>Przytoczony powyżej</w:t>
      </w:r>
      <w:r w:rsidR="0059798B">
        <w:rPr>
          <w:color w:val="000000"/>
          <w:lang w:val="pl-PL"/>
        </w:rPr>
        <w:t>,</w:t>
      </w:r>
      <w:r w:rsidRPr="00B1534F">
        <w:rPr>
          <w:color w:val="000000"/>
          <w:lang w:val="pl-PL"/>
        </w:rPr>
        <w:t xml:space="preserve"> oryginalny z</w:t>
      </w:r>
      <w:r w:rsidR="004F51BF" w:rsidRPr="00B1534F">
        <w:rPr>
          <w:color w:val="000000"/>
          <w:lang w:val="pl-PL"/>
        </w:rPr>
        <w:t>apis c</w:t>
      </w:r>
      <w:r w:rsidR="00DB6D4F" w:rsidRPr="00B1534F">
        <w:rPr>
          <w:color w:val="000000"/>
          <w:lang w:val="pl-PL"/>
        </w:rPr>
        <w:t>el</w:t>
      </w:r>
      <w:r w:rsidR="004F51BF" w:rsidRPr="00B1534F">
        <w:rPr>
          <w:color w:val="000000"/>
          <w:lang w:val="pl-PL"/>
        </w:rPr>
        <w:t>u</w:t>
      </w:r>
      <w:r w:rsidR="00DB6D4F" w:rsidRPr="00B1534F">
        <w:rPr>
          <w:color w:val="000000"/>
          <w:lang w:val="pl-PL"/>
        </w:rPr>
        <w:t xml:space="preserve"> badań, jeszcze nie precyzuje praktycznego charakteru podjętych badań</w:t>
      </w:r>
      <w:r w:rsidR="004F51BF" w:rsidRPr="00B1534F">
        <w:rPr>
          <w:color w:val="000000"/>
          <w:lang w:val="pl-PL"/>
        </w:rPr>
        <w:t>.</w:t>
      </w:r>
      <w:r w:rsidRPr="00B1534F">
        <w:rPr>
          <w:color w:val="000000"/>
          <w:lang w:val="pl-PL"/>
        </w:rPr>
        <w:t xml:space="preserve"> Dodatkowo</w:t>
      </w:r>
      <w:r w:rsidR="0059798B">
        <w:rPr>
          <w:color w:val="000000"/>
          <w:lang w:val="pl-PL"/>
        </w:rPr>
        <w:t>,</w:t>
      </w:r>
      <w:r w:rsidR="00DB6D4F" w:rsidRPr="00B1534F">
        <w:rPr>
          <w:color w:val="000000"/>
          <w:lang w:val="pl-PL"/>
        </w:rPr>
        <w:t xml:space="preserve"> </w:t>
      </w:r>
      <w:r w:rsidRPr="00B1534F">
        <w:rPr>
          <w:color w:val="000000"/>
          <w:lang w:val="pl-PL"/>
        </w:rPr>
        <w:t>b</w:t>
      </w:r>
      <w:r w:rsidR="00DB6D4F" w:rsidRPr="00B1534F">
        <w:rPr>
          <w:color w:val="000000"/>
          <w:lang w:val="pl-PL"/>
        </w:rPr>
        <w:t xml:space="preserve">rak opisu przyjętego modelu metodologicznego, w którym czytelnik zrozumiałby charakter przeprowadzonych badań, jako badań korelacyjnych, </w:t>
      </w:r>
      <w:r w:rsidR="004F51BF" w:rsidRPr="00B1534F">
        <w:rPr>
          <w:color w:val="000000"/>
          <w:lang w:val="pl-PL"/>
        </w:rPr>
        <w:t xml:space="preserve">w </w:t>
      </w:r>
      <w:r w:rsidR="00DB6D4F" w:rsidRPr="00B1534F">
        <w:rPr>
          <w:color w:val="000000"/>
          <w:lang w:val="pl-PL"/>
        </w:rPr>
        <w:t>efek</w:t>
      </w:r>
      <w:r w:rsidR="004F51BF" w:rsidRPr="00B1534F">
        <w:rPr>
          <w:color w:val="000000"/>
          <w:lang w:val="pl-PL"/>
        </w:rPr>
        <w:t xml:space="preserve">cie których dane mogą być interpretowane wyłącznie przyczynowo w świetle teorii, ale </w:t>
      </w:r>
      <w:r w:rsidR="0059798B">
        <w:rPr>
          <w:color w:val="000000"/>
          <w:lang w:val="pl-PL"/>
        </w:rPr>
        <w:t xml:space="preserve">które </w:t>
      </w:r>
      <w:r w:rsidR="004F51BF" w:rsidRPr="00B1534F">
        <w:rPr>
          <w:color w:val="000000"/>
          <w:lang w:val="pl-PL"/>
        </w:rPr>
        <w:t>nie pozwalają na ostateczne udowodnienie związku przyczynowego</w:t>
      </w:r>
      <w:r w:rsidR="00F70B6D" w:rsidRPr="00B1534F">
        <w:rPr>
          <w:color w:val="000000"/>
          <w:lang w:val="pl-PL"/>
        </w:rPr>
        <w:t xml:space="preserve"> między zmiennymi, stanowi </w:t>
      </w:r>
      <w:r w:rsidRPr="00B1534F">
        <w:rPr>
          <w:color w:val="000000"/>
          <w:lang w:val="pl-PL"/>
        </w:rPr>
        <w:t>mankament</w:t>
      </w:r>
      <w:r w:rsidR="00F70B6D" w:rsidRPr="00B1534F">
        <w:rPr>
          <w:color w:val="000000"/>
          <w:lang w:val="pl-PL"/>
        </w:rPr>
        <w:t xml:space="preserve"> tej pracy. Recenzentka nie doszukała się też precyzyjnego</w:t>
      </w:r>
      <w:r w:rsidR="00780A8C" w:rsidRPr="00B1534F">
        <w:rPr>
          <w:color w:val="000000"/>
          <w:lang w:val="pl-PL"/>
        </w:rPr>
        <w:t xml:space="preserve"> spisu zastosowanych metod i narzędzi badawczych, choć na stronach 38-53 w rozdziale 2.1., zatytułowanym </w:t>
      </w:r>
      <w:r w:rsidR="0059798B" w:rsidRPr="0059798B">
        <w:rPr>
          <w:i/>
          <w:iCs/>
          <w:color w:val="000000"/>
          <w:lang w:val="pl-PL"/>
        </w:rPr>
        <w:t>„</w:t>
      </w:r>
      <w:r w:rsidR="00780A8C" w:rsidRPr="0059798B">
        <w:rPr>
          <w:i/>
          <w:iCs/>
          <w:color w:val="000000"/>
          <w:lang w:val="pl-PL"/>
        </w:rPr>
        <w:t>Metody badań”</w:t>
      </w:r>
      <w:r w:rsidR="00780A8C" w:rsidRPr="00B1534F">
        <w:rPr>
          <w:color w:val="000000"/>
          <w:lang w:val="pl-PL"/>
        </w:rPr>
        <w:t xml:space="preserve"> znajdujemy szczegółowy opis wielu prób testowych. Metodologia badań w naukach o kulturze fizycznej za powszechną praktykę przyjęła opis wszystkich </w:t>
      </w:r>
      <w:r w:rsidR="004C0E32" w:rsidRPr="00B1534F">
        <w:rPr>
          <w:color w:val="000000"/>
          <w:lang w:val="pl-PL"/>
        </w:rPr>
        <w:t>zastosowanych</w:t>
      </w:r>
      <w:r w:rsidR="00780A8C" w:rsidRPr="00B1534F">
        <w:rPr>
          <w:color w:val="000000"/>
          <w:lang w:val="pl-PL"/>
        </w:rPr>
        <w:t xml:space="preserve"> w procesie badawczym metod oraz rozdzielenie metod badawczych od narzędzi</w:t>
      </w:r>
      <w:r w:rsidR="004C0E32" w:rsidRPr="00B1534F">
        <w:rPr>
          <w:color w:val="000000"/>
          <w:lang w:val="pl-PL"/>
        </w:rPr>
        <w:t xml:space="preserve">. </w:t>
      </w:r>
      <w:r w:rsidR="002A6636" w:rsidRPr="00B1534F">
        <w:t xml:space="preserve">Ponadto, od metod i technik badawczych należy jasno </w:t>
      </w:r>
      <w:r w:rsidR="002A6636" w:rsidRPr="00B1534F">
        <w:br/>
        <w:t>odróżniać metody i techniki analizy danych</w:t>
      </w:r>
      <w:r w:rsidR="002A6636" w:rsidRPr="00B1534F">
        <w:rPr>
          <w:lang w:val="pl-PL"/>
        </w:rPr>
        <w:t>.</w:t>
      </w:r>
      <w:r w:rsidR="002A6636" w:rsidRPr="00B1534F">
        <w:t xml:space="preserve"> </w:t>
      </w:r>
      <w:r w:rsidR="004C0E32" w:rsidRPr="00B1534F">
        <w:rPr>
          <w:color w:val="000000"/>
          <w:lang w:val="pl-PL"/>
        </w:rPr>
        <w:t>Tego w pracy zabrakło.</w:t>
      </w:r>
    </w:p>
    <w:p w14:paraId="04C94876" w14:textId="7871003C" w:rsidR="00844DD7" w:rsidRPr="00B1534F" w:rsidRDefault="005732FB" w:rsidP="00B46C99">
      <w:pPr>
        <w:spacing w:after="160" w:line="360" w:lineRule="auto"/>
        <w:jc w:val="both"/>
        <w:rPr>
          <w:rFonts w:eastAsiaTheme="minorHAnsi" w:cs="Times New Roman"/>
          <w:color w:val="auto"/>
        </w:rPr>
      </w:pPr>
      <w:r w:rsidRPr="00B1534F">
        <w:rPr>
          <w:rFonts w:eastAsiaTheme="minorHAnsi" w:cs="Times New Roman"/>
          <w:b/>
          <w:bCs/>
          <w:color w:val="auto"/>
        </w:rPr>
        <w:t>- trafność doboru i wartość metrologiczna metod badawczych</w:t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4C0E32" w:rsidRPr="00B1534F">
        <w:rPr>
          <w:rFonts w:eastAsiaTheme="minorHAnsi" w:cs="Times New Roman"/>
          <w:color w:val="auto"/>
        </w:rPr>
        <w:t xml:space="preserve">Choć Autorka pracy tego wprost nie napisała, to zastosowane przez Nią metody </w:t>
      </w:r>
      <w:r w:rsidR="004C0E32" w:rsidRPr="00B1534F">
        <w:rPr>
          <w:rFonts w:eastAsiaTheme="minorHAnsi" w:cs="Times New Roman"/>
          <w:color w:val="auto"/>
        </w:rPr>
        <w:lastRenderedPageBreak/>
        <w:t>badawcze</w:t>
      </w:r>
      <w:r w:rsidR="00F64385" w:rsidRPr="00B1534F">
        <w:rPr>
          <w:rFonts w:eastAsiaTheme="minorHAnsi" w:cs="Times New Roman"/>
          <w:color w:val="auto"/>
        </w:rPr>
        <w:t xml:space="preserve"> należą do grupy metod empirycznych, powszechnie znanych, jak np. testowanie sprawności fizycznej (w zakresie kondycyjnym i koordynacyjnym),</w:t>
      </w:r>
      <w:r w:rsidR="004C0E32" w:rsidRPr="00B1534F">
        <w:rPr>
          <w:rFonts w:eastAsiaTheme="minorHAnsi" w:cs="Times New Roman"/>
          <w:color w:val="auto"/>
        </w:rPr>
        <w:t xml:space="preserve"> o wysokim poziomie specyficzności (np. </w:t>
      </w:r>
      <w:r w:rsidR="00F64385" w:rsidRPr="00B1534F">
        <w:rPr>
          <w:rFonts w:eastAsiaTheme="minorHAnsi" w:cs="Times New Roman"/>
          <w:color w:val="auto"/>
        </w:rPr>
        <w:t>testowanie</w:t>
      </w:r>
      <w:r w:rsidR="004C0E32" w:rsidRPr="00B1534F">
        <w:rPr>
          <w:rFonts w:eastAsiaTheme="minorHAnsi" w:cs="Times New Roman"/>
          <w:color w:val="auto"/>
        </w:rPr>
        <w:t xml:space="preserve"> umiejętności technicznych) </w:t>
      </w:r>
      <w:r w:rsidR="00F64385" w:rsidRPr="00B1534F">
        <w:rPr>
          <w:rFonts w:eastAsiaTheme="minorHAnsi" w:cs="Times New Roman"/>
          <w:color w:val="auto"/>
        </w:rPr>
        <w:t>oraz</w:t>
      </w:r>
      <w:r w:rsidR="004C0E32" w:rsidRPr="00B1534F">
        <w:rPr>
          <w:rFonts w:eastAsiaTheme="minorHAnsi" w:cs="Times New Roman"/>
          <w:color w:val="auto"/>
        </w:rPr>
        <w:t xml:space="preserve"> złożon</w:t>
      </w:r>
      <w:r w:rsidR="00F64385" w:rsidRPr="00B1534F">
        <w:rPr>
          <w:rFonts w:eastAsiaTheme="minorHAnsi" w:cs="Times New Roman"/>
          <w:color w:val="auto"/>
        </w:rPr>
        <w:t>e metody i techniki analizy danych, którymi są</w:t>
      </w:r>
      <w:r w:rsidR="004C0E32" w:rsidRPr="00B1534F">
        <w:rPr>
          <w:rFonts w:eastAsiaTheme="minorHAnsi" w:cs="Times New Roman"/>
          <w:color w:val="auto"/>
        </w:rPr>
        <w:t xml:space="preserve"> </w:t>
      </w:r>
      <w:r w:rsidR="009D6A47" w:rsidRPr="00B1534F">
        <w:rPr>
          <w:rFonts w:eastAsiaTheme="minorHAnsi" w:cs="Times New Roman"/>
          <w:color w:val="auto"/>
        </w:rPr>
        <w:t xml:space="preserve">zaawansowane metody </w:t>
      </w:r>
      <w:r w:rsidR="00BB7394" w:rsidRPr="00B1534F">
        <w:rPr>
          <w:rFonts w:eastAsiaTheme="minorHAnsi" w:cs="Times New Roman"/>
          <w:color w:val="auto"/>
        </w:rPr>
        <w:t xml:space="preserve">opisu i </w:t>
      </w:r>
      <w:r w:rsidR="009D6A47" w:rsidRPr="00B1534F">
        <w:rPr>
          <w:rFonts w:eastAsiaTheme="minorHAnsi" w:cs="Times New Roman"/>
          <w:color w:val="auto"/>
        </w:rPr>
        <w:t>wnioskowania statystycznego</w:t>
      </w:r>
      <w:r w:rsidR="00F64385" w:rsidRPr="00B1534F">
        <w:rPr>
          <w:rFonts w:eastAsiaTheme="minorHAnsi" w:cs="Times New Roman"/>
          <w:color w:val="auto"/>
        </w:rPr>
        <w:t>,</w:t>
      </w:r>
      <w:r w:rsidR="00BB7394" w:rsidRPr="00B1534F">
        <w:rPr>
          <w:rFonts w:eastAsiaTheme="minorHAnsi" w:cs="Times New Roman"/>
          <w:color w:val="auto"/>
        </w:rPr>
        <w:t xml:space="preserve"> takie jak</w:t>
      </w:r>
      <w:r w:rsidR="00F64385" w:rsidRPr="00B1534F">
        <w:rPr>
          <w:rFonts w:eastAsiaTheme="minorHAnsi" w:cs="Times New Roman"/>
          <w:color w:val="auto"/>
        </w:rPr>
        <w:t xml:space="preserve"> modelowanie w GRM</w:t>
      </w:r>
      <w:r w:rsidR="00BB7394" w:rsidRPr="00B1534F">
        <w:rPr>
          <w:rFonts w:eastAsiaTheme="minorHAnsi" w:cs="Times New Roman"/>
          <w:color w:val="auto"/>
        </w:rPr>
        <w:t>. Trafność ich doboru i wartość metrologiczna nie budzą zastrzeżeń.</w:t>
      </w:r>
      <w:r w:rsidR="00F64385" w:rsidRPr="00B1534F">
        <w:rPr>
          <w:rFonts w:eastAsiaTheme="minorHAnsi" w:cs="Times New Roman"/>
          <w:color w:val="auto"/>
        </w:rPr>
        <w:t xml:space="preserve"> </w:t>
      </w:r>
      <w:r w:rsidRPr="00B1534F">
        <w:rPr>
          <w:rFonts w:eastAsiaTheme="minorHAnsi" w:cs="Times New Roman"/>
          <w:b/>
          <w:bCs/>
          <w:color w:val="auto"/>
        </w:rPr>
        <w:t>- ocena materiału badanego, liczebność, metoda doboru, opis warunków włączenia do badań</w:t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9530B7" w:rsidRPr="00B1534F">
        <w:rPr>
          <w:rFonts w:eastAsiaTheme="minorHAnsi" w:cs="Times New Roman"/>
          <w:b/>
          <w:bCs/>
          <w:color w:val="auto"/>
        </w:rPr>
        <w:t xml:space="preserve"> </w:t>
      </w:r>
      <w:r w:rsidR="009530B7" w:rsidRPr="00B1534F">
        <w:rPr>
          <w:rFonts w:eastAsiaTheme="minorHAnsi" w:cs="Times New Roman"/>
          <w:color w:val="auto"/>
        </w:rPr>
        <w:t>Osoby badane to trenujące od 6. roku życia tenis, 32 dziewczynki w wieku 9. lat, 32 dziewczynki w wieku 10. lat i 32 dziewczynki w wieku 11.</w:t>
      </w:r>
      <w:r w:rsidR="0059798B">
        <w:rPr>
          <w:rFonts w:eastAsiaTheme="minorHAnsi" w:cs="Times New Roman"/>
          <w:color w:val="auto"/>
        </w:rPr>
        <w:t xml:space="preserve"> </w:t>
      </w:r>
      <w:r w:rsidR="009530B7" w:rsidRPr="00B1534F">
        <w:rPr>
          <w:rFonts w:eastAsiaTheme="minorHAnsi" w:cs="Times New Roman"/>
          <w:color w:val="auto"/>
        </w:rPr>
        <w:t>lat.</w:t>
      </w:r>
      <w:r w:rsidR="003F0A3E" w:rsidRPr="00B1534F">
        <w:rPr>
          <w:rFonts w:eastAsiaTheme="minorHAnsi" w:cs="Times New Roman"/>
          <w:color w:val="auto"/>
        </w:rPr>
        <w:t xml:space="preserve"> Uzasadnienia dla takiej liczebności i metod doboru, w tym warunków włączenia, nie znaleziono w tekście pracy.</w:t>
      </w:r>
      <w:r w:rsidR="0059798B">
        <w:rPr>
          <w:rFonts w:eastAsiaTheme="minorHAnsi" w:cs="Times New Roman"/>
          <w:color w:val="auto"/>
        </w:rPr>
        <w:tab/>
      </w:r>
      <w:r w:rsidR="0059798B">
        <w:rPr>
          <w:rFonts w:eastAsiaTheme="minorHAnsi" w:cs="Times New Roman"/>
          <w:color w:val="auto"/>
        </w:rPr>
        <w:tab/>
      </w:r>
      <w:r w:rsidRPr="00B1534F">
        <w:rPr>
          <w:rFonts w:eastAsiaTheme="minorHAnsi" w:cs="Times New Roman"/>
          <w:b/>
          <w:bCs/>
          <w:color w:val="auto"/>
        </w:rPr>
        <w:t>- dobór metod analizy wyników</w:t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3F0A3E" w:rsidRPr="00B1534F">
        <w:rPr>
          <w:rFonts w:eastAsiaTheme="minorHAnsi" w:cs="Times New Roman"/>
          <w:color w:val="auto"/>
        </w:rPr>
        <w:t>Dobór metod analizy wyników nie budzi zastrzeżeń.</w:t>
      </w:r>
      <w:r w:rsidR="0059798B">
        <w:rPr>
          <w:rFonts w:eastAsiaTheme="minorHAnsi" w:cs="Times New Roman"/>
          <w:color w:val="auto"/>
        </w:rPr>
        <w:tab/>
      </w:r>
      <w:r w:rsidR="0059798B">
        <w:rPr>
          <w:rFonts w:eastAsiaTheme="minorHAnsi" w:cs="Times New Roman"/>
          <w:color w:val="auto"/>
        </w:rPr>
        <w:tab/>
      </w:r>
      <w:r w:rsidR="0059798B">
        <w:rPr>
          <w:rFonts w:eastAsiaTheme="minorHAnsi" w:cs="Times New Roman"/>
          <w:color w:val="auto"/>
        </w:rPr>
        <w:tab/>
      </w:r>
      <w:r w:rsidR="0059798B">
        <w:rPr>
          <w:rFonts w:eastAsiaTheme="minorHAnsi" w:cs="Times New Roman"/>
          <w:color w:val="auto"/>
        </w:rPr>
        <w:tab/>
      </w:r>
      <w:r w:rsidR="0059798B">
        <w:rPr>
          <w:rFonts w:eastAsiaTheme="minorHAnsi" w:cs="Times New Roman"/>
          <w:color w:val="auto"/>
        </w:rPr>
        <w:tab/>
      </w:r>
      <w:r w:rsidRPr="00B1534F">
        <w:rPr>
          <w:rFonts w:eastAsiaTheme="minorHAnsi" w:cs="Times New Roman"/>
          <w:b/>
          <w:bCs/>
          <w:color w:val="auto"/>
        </w:rPr>
        <w:t>- wyniki analizy</w:t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59798B">
        <w:rPr>
          <w:rFonts w:eastAsiaTheme="minorHAnsi" w:cs="Times New Roman"/>
          <w:b/>
          <w:bCs/>
          <w:color w:val="auto"/>
        </w:rPr>
        <w:tab/>
      </w:r>
      <w:r w:rsidR="003F0A3E" w:rsidRPr="00B1534F">
        <w:rPr>
          <w:rFonts w:cs="Times New Roman"/>
        </w:rPr>
        <w:t xml:space="preserve">W wyniku przeprowadzonej analizy statystycznej, która </w:t>
      </w:r>
      <w:r w:rsidR="00CF1EA7" w:rsidRPr="00B1534F">
        <w:rPr>
          <w:rFonts w:cs="Times New Roman"/>
        </w:rPr>
        <w:t>przyjęła</w:t>
      </w:r>
      <w:r w:rsidR="003F0A3E" w:rsidRPr="00B1534F">
        <w:rPr>
          <w:rFonts w:cs="Times New Roman"/>
        </w:rPr>
        <w:t xml:space="preserve"> </w:t>
      </w:r>
      <w:r w:rsidR="00CF1EA7" w:rsidRPr="00B1534F">
        <w:rPr>
          <w:rFonts w:cs="Times New Roman"/>
        </w:rPr>
        <w:t>pogłębioną formułę uzasadnioną założeniami przyjętego modelu, w rozdziale 3. na stronach 56-74</w:t>
      </w:r>
      <w:r w:rsidR="0059798B">
        <w:rPr>
          <w:rFonts w:cs="Times New Roman"/>
        </w:rPr>
        <w:t>,</w:t>
      </w:r>
      <w:r w:rsidR="00CF1EA7" w:rsidRPr="00B1534F">
        <w:rPr>
          <w:rFonts w:cs="Times New Roman"/>
        </w:rPr>
        <w:t xml:space="preserve"> przedstawiono zmiany (nie</w:t>
      </w:r>
      <w:r w:rsidR="00A0189F">
        <w:rPr>
          <w:rFonts w:cs="Times New Roman"/>
        </w:rPr>
        <w:t>:</w:t>
      </w:r>
      <w:r w:rsidR="00CF1EA7" w:rsidRPr="00B1534F">
        <w:rPr>
          <w:rFonts w:cs="Times New Roman"/>
        </w:rPr>
        <w:t xml:space="preserve"> </w:t>
      </w:r>
      <w:r w:rsidR="00CF1EA7" w:rsidRPr="00B1534F">
        <w:rPr>
          <w:rFonts w:cs="Times New Roman"/>
          <w:i/>
          <w:iCs/>
        </w:rPr>
        <w:t>„dynamikę</w:t>
      </w:r>
      <w:r w:rsidR="00CF1EA7" w:rsidRPr="00B1534F">
        <w:rPr>
          <w:rFonts w:cs="Times New Roman"/>
        </w:rPr>
        <w:t>”</w:t>
      </w:r>
      <w:r w:rsidR="00A0189F">
        <w:rPr>
          <w:rFonts w:cs="Times New Roman"/>
        </w:rPr>
        <w:t>,</w:t>
      </w:r>
      <w:r w:rsidR="00CF1EA7" w:rsidRPr="00B1534F">
        <w:rPr>
          <w:rFonts w:cs="Times New Roman"/>
        </w:rPr>
        <w:t xml:space="preserve"> jak pisze Autorka) kondycyjnych i koordynacyjnych zdolności motorycznych oraz umiejętności technicznych dziewcząt 9-cio, 10-cio i 11-to letnich</w:t>
      </w:r>
      <w:r w:rsidR="002E183F" w:rsidRPr="00B1534F">
        <w:rPr>
          <w:rFonts w:cs="Times New Roman"/>
        </w:rPr>
        <w:t xml:space="preserve">, </w:t>
      </w:r>
      <w:r w:rsidR="00FB699D" w:rsidRPr="00B1534F">
        <w:rPr>
          <w:rFonts w:cs="Times New Roman"/>
        </w:rPr>
        <w:t>nie zaś</w:t>
      </w:r>
      <w:r w:rsidR="006F36DA" w:rsidRPr="00B1534F">
        <w:rPr>
          <w:rFonts w:cs="Times New Roman"/>
        </w:rPr>
        <w:t xml:space="preserve"> </w:t>
      </w:r>
      <w:r w:rsidR="002E183F" w:rsidRPr="00B1534F">
        <w:rPr>
          <w:rFonts w:cs="Times New Roman"/>
          <w:i/>
          <w:iCs/>
        </w:rPr>
        <w:t>„</w:t>
      </w:r>
      <w:r w:rsidR="00CF1EA7" w:rsidRPr="00B1534F">
        <w:rPr>
          <w:rFonts w:cs="Times New Roman"/>
          <w:i/>
          <w:iCs/>
        </w:rPr>
        <w:t>dziewcząt w wieku 9-1</w:t>
      </w:r>
      <w:r w:rsidR="00A0189F">
        <w:rPr>
          <w:rFonts w:cs="Times New Roman"/>
          <w:i/>
          <w:iCs/>
        </w:rPr>
        <w:t xml:space="preserve">1 </w:t>
      </w:r>
      <w:r w:rsidR="00CF1EA7" w:rsidRPr="00B1534F">
        <w:rPr>
          <w:rFonts w:cs="Times New Roman"/>
          <w:i/>
          <w:iCs/>
        </w:rPr>
        <w:t>lat</w:t>
      </w:r>
      <w:r w:rsidR="002E183F" w:rsidRPr="00B1534F">
        <w:rPr>
          <w:rFonts w:cs="Times New Roman"/>
          <w:i/>
          <w:iCs/>
        </w:rPr>
        <w:t>”</w:t>
      </w:r>
      <w:r w:rsidR="006F36DA" w:rsidRPr="00B1534F">
        <w:rPr>
          <w:rFonts w:cs="Times New Roman"/>
          <w:i/>
          <w:iCs/>
        </w:rPr>
        <w:t>.</w:t>
      </w:r>
      <w:r w:rsidR="006F36DA" w:rsidRPr="00B1534F">
        <w:rPr>
          <w:rFonts w:cs="Times New Roman"/>
        </w:rPr>
        <w:t xml:space="preserve"> Sformułowanie to, konsekwentnie prowadzone przez cały 3. rozdział pracy s</w:t>
      </w:r>
      <w:r w:rsidR="007F2EDE" w:rsidRPr="00B1534F">
        <w:rPr>
          <w:rFonts w:cs="Times New Roman"/>
        </w:rPr>
        <w:t>uger</w:t>
      </w:r>
      <w:r w:rsidR="006F36DA" w:rsidRPr="00B1534F">
        <w:rPr>
          <w:rFonts w:cs="Times New Roman"/>
        </w:rPr>
        <w:t>uje</w:t>
      </w:r>
      <w:r w:rsidR="007F2EDE" w:rsidRPr="00B1534F">
        <w:rPr>
          <w:rFonts w:cs="Times New Roman"/>
        </w:rPr>
        <w:t xml:space="preserve"> ciągłość badań tej samej próby, trwających 2 lata,</w:t>
      </w:r>
      <w:r w:rsidR="006F36DA" w:rsidRPr="00B1534F">
        <w:rPr>
          <w:rFonts w:cs="Times New Roman"/>
        </w:rPr>
        <w:t xml:space="preserve"> </w:t>
      </w:r>
      <w:r w:rsidR="00BC6663" w:rsidRPr="00B1534F">
        <w:rPr>
          <w:rFonts w:cs="Times New Roman"/>
        </w:rPr>
        <w:t>co</w:t>
      </w:r>
      <w:r w:rsidR="006F36DA" w:rsidRPr="00B1534F">
        <w:rPr>
          <w:rFonts w:cs="Times New Roman"/>
        </w:rPr>
        <w:t xml:space="preserve"> nie jest </w:t>
      </w:r>
      <w:r w:rsidR="007F2EDE" w:rsidRPr="00B1534F">
        <w:rPr>
          <w:rFonts w:cs="Times New Roman"/>
        </w:rPr>
        <w:t xml:space="preserve">zgodne </w:t>
      </w:r>
      <w:r w:rsidR="006F36DA" w:rsidRPr="00B1534F">
        <w:rPr>
          <w:rFonts w:cs="Times New Roman"/>
        </w:rPr>
        <w:t>z zawartością tego rozdziału.</w:t>
      </w:r>
      <w:r w:rsidR="007F2EDE" w:rsidRPr="00B1534F">
        <w:rPr>
          <w:rFonts w:cs="Times New Roman"/>
        </w:rPr>
        <w:t xml:space="preserve"> Dlatego proponuję poprawić ten element. </w:t>
      </w:r>
      <w:r w:rsidR="00BC6663" w:rsidRPr="00B1534F">
        <w:rPr>
          <w:rFonts w:cs="Times New Roman"/>
        </w:rPr>
        <w:t xml:space="preserve">W </w:t>
      </w:r>
      <w:r w:rsidR="007F2EDE" w:rsidRPr="00B1534F">
        <w:rPr>
          <w:rFonts w:cs="Times New Roman"/>
        </w:rPr>
        <w:t>kolejnych podrozdziałach rozdziału 3.  Autorka przedstawia związki najpierw kondycyjnych (3.2., 3.3.) a potem koordynacyjnych (3.4., 3.5.) zdolności motorycznych z umiejętnościami technicznymi</w:t>
      </w:r>
      <w:r w:rsidR="002E183F" w:rsidRPr="00B1534F">
        <w:rPr>
          <w:rFonts w:cs="Times New Roman"/>
        </w:rPr>
        <w:t xml:space="preserve"> i wynikami na turniejach</w:t>
      </w:r>
      <w:r w:rsidR="007F2EDE" w:rsidRPr="00B1534F">
        <w:rPr>
          <w:rFonts w:cs="Times New Roman"/>
        </w:rPr>
        <w:t xml:space="preserve"> dziewcząt 9-cio, 10-cio i 11-to letnich</w:t>
      </w:r>
      <w:r w:rsidR="002E183F" w:rsidRPr="00B1534F">
        <w:rPr>
          <w:rFonts w:cs="Times New Roman"/>
        </w:rPr>
        <w:t xml:space="preserve">, nie zaś </w:t>
      </w:r>
      <w:r w:rsidR="002E183F" w:rsidRPr="00B1534F">
        <w:rPr>
          <w:rFonts w:cs="Times New Roman"/>
          <w:i/>
          <w:iCs/>
        </w:rPr>
        <w:t>„dziewcząt w wieku 9-11</w:t>
      </w:r>
      <w:r w:rsidR="00A0189F">
        <w:rPr>
          <w:rFonts w:cs="Times New Roman"/>
          <w:i/>
          <w:iCs/>
        </w:rPr>
        <w:t xml:space="preserve"> </w:t>
      </w:r>
      <w:r w:rsidR="002E183F" w:rsidRPr="00B1534F">
        <w:rPr>
          <w:rFonts w:cs="Times New Roman"/>
          <w:i/>
          <w:iCs/>
        </w:rPr>
        <w:t>lat”</w:t>
      </w:r>
      <w:r w:rsidR="00BC6663" w:rsidRPr="00B1534F">
        <w:rPr>
          <w:rFonts w:cs="Times New Roman"/>
          <w:i/>
          <w:iCs/>
        </w:rPr>
        <w:t>,</w:t>
      </w:r>
      <w:r w:rsidR="002E183F" w:rsidRPr="00B1534F">
        <w:rPr>
          <w:rFonts w:cs="Times New Roman"/>
        </w:rPr>
        <w:t xml:space="preserve"> jak pisze Autorka, z sugestią korekty</w:t>
      </w:r>
      <w:r w:rsidR="00BC6663" w:rsidRPr="00B1534F">
        <w:rPr>
          <w:rFonts w:cs="Times New Roman"/>
        </w:rPr>
        <w:t>,</w:t>
      </w:r>
      <w:r w:rsidR="002E183F" w:rsidRPr="00B1534F">
        <w:rPr>
          <w:rFonts w:cs="Times New Roman"/>
        </w:rPr>
        <w:t xml:space="preserve"> jak wyżej. Następnie</w:t>
      </w:r>
      <w:r w:rsidR="004A4C00" w:rsidRPr="00B1534F">
        <w:rPr>
          <w:rFonts w:cs="Times New Roman"/>
        </w:rPr>
        <w:t>,</w:t>
      </w:r>
      <w:r w:rsidR="002E183F" w:rsidRPr="00B1534F">
        <w:rPr>
          <w:rFonts w:cs="Times New Roman"/>
        </w:rPr>
        <w:t xml:space="preserve"> w rozdziałach 3.</w:t>
      </w:r>
      <w:r w:rsidR="004A4C00" w:rsidRPr="00B1534F">
        <w:rPr>
          <w:rFonts w:cs="Times New Roman"/>
        </w:rPr>
        <w:t>6.-3.9. Autorka poddaje dotychczas zgromadzone wyniki zaawansowanym procedurom statystycznym, w celu uzyskania odpowiedzi na podstawowe pytanie</w:t>
      </w:r>
      <w:r w:rsidR="004A4C00" w:rsidRPr="00A0189F">
        <w:rPr>
          <w:rFonts w:cs="Times New Roman"/>
          <w:i/>
          <w:iCs/>
        </w:rPr>
        <w:t>:</w:t>
      </w:r>
      <w:r w:rsidR="00F00554" w:rsidRPr="00A0189F">
        <w:rPr>
          <w:rFonts w:cs="Times New Roman"/>
          <w:i/>
          <w:iCs/>
        </w:rPr>
        <w:t xml:space="preserve"> jaki model kondycyjny a jaki koordynacyjny, będzie przewidywał umiejętności techniczne oraz jaki model kondycyjno-koordynacyjny będzie przewidywał wynik na turniejach w grupach dziewcząt 9-cio, 10-cio i 11-to letnich</w:t>
      </w:r>
      <w:r w:rsidR="00BC6663" w:rsidRPr="00A0189F">
        <w:rPr>
          <w:rFonts w:cs="Times New Roman"/>
          <w:i/>
          <w:iCs/>
        </w:rPr>
        <w:t>?</w:t>
      </w:r>
      <w:r w:rsidR="009D1383" w:rsidRPr="00B1534F">
        <w:rPr>
          <w:rFonts w:cs="Times New Roman"/>
        </w:rPr>
        <w:t xml:space="preserve"> </w:t>
      </w:r>
      <w:r w:rsidR="00A0189F">
        <w:rPr>
          <w:rFonts w:cs="Times New Roman"/>
        </w:rPr>
        <w:tab/>
      </w:r>
      <w:r w:rsidR="00A0189F">
        <w:rPr>
          <w:rFonts w:cs="Times New Roman"/>
        </w:rPr>
        <w:tab/>
      </w:r>
      <w:r w:rsidR="00A0189F">
        <w:rPr>
          <w:rFonts w:cs="Times New Roman"/>
        </w:rPr>
        <w:tab/>
      </w:r>
      <w:r w:rsidR="00A0189F">
        <w:rPr>
          <w:rFonts w:cs="Times New Roman"/>
        </w:rPr>
        <w:tab/>
      </w:r>
      <w:r w:rsidR="00A0189F">
        <w:rPr>
          <w:rFonts w:cs="Times New Roman"/>
        </w:rPr>
        <w:tab/>
      </w:r>
      <w:r w:rsidR="00A0189F">
        <w:rPr>
          <w:rFonts w:cs="Times New Roman"/>
        </w:rPr>
        <w:tab/>
      </w:r>
      <w:r w:rsidR="00A0189F">
        <w:rPr>
          <w:rFonts w:cs="Times New Roman"/>
        </w:rPr>
        <w:tab/>
      </w:r>
      <w:r w:rsidR="00A0189F">
        <w:rPr>
          <w:rFonts w:cs="Times New Roman"/>
        </w:rPr>
        <w:tab/>
      </w:r>
      <w:r w:rsidR="00A0189F">
        <w:rPr>
          <w:rFonts w:cs="Times New Roman"/>
        </w:rPr>
        <w:tab/>
      </w:r>
      <w:r w:rsidR="00A0189F">
        <w:rPr>
          <w:rFonts w:cs="Times New Roman"/>
        </w:rPr>
        <w:tab/>
      </w:r>
      <w:r w:rsidR="00A0189F">
        <w:rPr>
          <w:rFonts w:cs="Times New Roman"/>
        </w:rPr>
        <w:tab/>
      </w:r>
      <w:r w:rsidR="00A0189F">
        <w:rPr>
          <w:rFonts w:cs="Times New Roman"/>
        </w:rPr>
        <w:tab/>
      </w:r>
      <w:r w:rsidR="009D1383" w:rsidRPr="00B1534F">
        <w:rPr>
          <w:rFonts w:cs="Times New Roman"/>
        </w:rPr>
        <w:t>Aby wykonać takie zadania Autorka określiła najpierw szeroki, obszerny układ dla pełnego modelu (zdolności kondycyjne, koordynacyjne, umiejętności techniczne, wyniki na turniejach</w:t>
      </w:r>
      <w:r w:rsidR="008D6C28" w:rsidRPr="00B1534F">
        <w:rPr>
          <w:rFonts w:cs="Times New Roman"/>
        </w:rPr>
        <w:t>, dziewczęta 9</w:t>
      </w:r>
      <w:r w:rsidR="00A0189F">
        <w:rPr>
          <w:rFonts w:cs="Times New Roman"/>
        </w:rPr>
        <w:t>-</w:t>
      </w:r>
      <w:r w:rsidR="008D6C28" w:rsidRPr="00B1534F">
        <w:rPr>
          <w:rFonts w:cs="Times New Roman"/>
        </w:rPr>
        <w:t>cio, 10-cio, 11-to letnie</w:t>
      </w:r>
      <w:r w:rsidR="009D1383" w:rsidRPr="00B1534F">
        <w:rPr>
          <w:rFonts w:cs="Times New Roman"/>
        </w:rPr>
        <w:t>), które przetestowała w modelach mniej obszernych</w:t>
      </w:r>
      <w:r w:rsidR="00BC6663" w:rsidRPr="00B1534F">
        <w:rPr>
          <w:rFonts w:cs="Times New Roman"/>
        </w:rPr>
        <w:t xml:space="preserve"> (podzbiorach)</w:t>
      </w:r>
      <w:r w:rsidR="008D6C28" w:rsidRPr="00B1534F">
        <w:rPr>
          <w:rFonts w:cs="Times New Roman"/>
        </w:rPr>
        <w:t xml:space="preserve"> w celu oceny, czy opisują one rozważaną zmienną</w:t>
      </w:r>
      <w:r w:rsidR="00BC6663" w:rsidRPr="00B1534F">
        <w:rPr>
          <w:rFonts w:cs="Times New Roman"/>
        </w:rPr>
        <w:t>- umiejętności techniczne, których testem- kryterium był test 100 piłek</w:t>
      </w:r>
      <w:r w:rsidR="00BA5E40" w:rsidRPr="00B1534F">
        <w:rPr>
          <w:rFonts w:cs="Times New Roman"/>
        </w:rPr>
        <w:t xml:space="preserve"> i test gry o ścianę</w:t>
      </w:r>
      <w:r w:rsidR="008D6C28" w:rsidRPr="00B1534F">
        <w:rPr>
          <w:rFonts w:cs="Times New Roman"/>
        </w:rPr>
        <w:t xml:space="preserve">. Ostatecznie, za </w:t>
      </w:r>
      <w:r w:rsidR="008D6C28" w:rsidRPr="00B1534F">
        <w:rPr>
          <w:rFonts w:cs="Times New Roman"/>
        </w:rPr>
        <w:lastRenderedPageBreak/>
        <w:t>najlepszy przyjęła model najprostszy, czym wypełniła metrologiczne zalecenie budowania prostych modeli</w:t>
      </w:r>
      <w:r w:rsidR="00BA5E40" w:rsidRPr="00B1534F">
        <w:rPr>
          <w:rFonts w:cs="Times New Roman"/>
        </w:rPr>
        <w:t>, tu</w:t>
      </w:r>
      <w:r w:rsidR="00E27039" w:rsidRPr="00B1534F">
        <w:rPr>
          <w:rFonts w:cs="Times New Roman"/>
        </w:rPr>
        <w:t xml:space="preserve"> włączam to stwierdzenie</w:t>
      </w:r>
      <w:r w:rsidR="00BA5E40" w:rsidRPr="00B1534F">
        <w:rPr>
          <w:rFonts w:cs="Times New Roman"/>
        </w:rPr>
        <w:t xml:space="preserve"> </w:t>
      </w:r>
      <w:r w:rsidR="00BA5E40" w:rsidRPr="00B1534F">
        <w:rPr>
          <w:rFonts w:cs="Times New Roman"/>
          <w:i/>
          <w:iCs/>
        </w:rPr>
        <w:t>ad vocem</w:t>
      </w:r>
      <w:r w:rsidR="00BA5E40" w:rsidRPr="00B1534F">
        <w:rPr>
          <w:rFonts w:cs="Times New Roman"/>
        </w:rPr>
        <w:t xml:space="preserve"> uprzednich moich opinii o </w:t>
      </w:r>
      <w:r w:rsidR="00BA5E40" w:rsidRPr="00B1534F">
        <w:rPr>
          <w:rFonts w:eastAsiaTheme="minorHAnsi" w:cs="Times New Roman"/>
          <w:color w:val="auto"/>
        </w:rPr>
        <w:t>znaczeni</w:t>
      </w:r>
      <w:r w:rsidR="00BA5E40" w:rsidRPr="00B1534F">
        <w:rPr>
          <w:rFonts w:eastAsiaTheme="minorHAnsi" w:cs="Times New Roman"/>
          <w:color w:val="auto"/>
        </w:rPr>
        <w:t>u</w:t>
      </w:r>
      <w:r w:rsidR="00BA5E40" w:rsidRPr="00B1534F">
        <w:rPr>
          <w:rFonts w:eastAsiaTheme="minorHAnsi" w:cs="Times New Roman"/>
          <w:color w:val="auto"/>
        </w:rPr>
        <w:t xml:space="preserve"> naukow</w:t>
      </w:r>
      <w:r w:rsidR="00BA5E40" w:rsidRPr="00B1534F">
        <w:rPr>
          <w:rFonts w:eastAsiaTheme="minorHAnsi" w:cs="Times New Roman"/>
          <w:color w:val="auto"/>
        </w:rPr>
        <w:t>ym</w:t>
      </w:r>
      <w:r w:rsidR="00BA5E40" w:rsidRPr="00B1534F">
        <w:rPr>
          <w:rFonts w:eastAsiaTheme="minorHAnsi" w:cs="Times New Roman"/>
          <w:color w:val="auto"/>
        </w:rPr>
        <w:t xml:space="preserve"> i oryginalnoś</w:t>
      </w:r>
      <w:r w:rsidR="00BA5E40" w:rsidRPr="00B1534F">
        <w:rPr>
          <w:rFonts w:eastAsiaTheme="minorHAnsi" w:cs="Times New Roman"/>
          <w:color w:val="auto"/>
        </w:rPr>
        <w:t>ci</w:t>
      </w:r>
      <w:r w:rsidR="00BA5E40" w:rsidRPr="00B1534F">
        <w:rPr>
          <w:rFonts w:eastAsiaTheme="minorHAnsi" w:cs="Times New Roman"/>
          <w:color w:val="auto"/>
        </w:rPr>
        <w:t xml:space="preserve"> podjętego tematu</w:t>
      </w:r>
      <w:r w:rsidR="00BA5E40" w:rsidRPr="00B1534F">
        <w:rPr>
          <w:rFonts w:eastAsiaTheme="minorHAnsi" w:cs="Times New Roman"/>
          <w:color w:val="auto"/>
        </w:rPr>
        <w:t>.</w:t>
      </w:r>
      <w:r w:rsidR="00A0189F">
        <w:rPr>
          <w:rFonts w:eastAsiaTheme="minorHAnsi" w:cs="Times New Roman"/>
          <w:color w:val="auto"/>
        </w:rPr>
        <w:tab/>
      </w:r>
      <w:r w:rsidR="00A0189F">
        <w:rPr>
          <w:rFonts w:eastAsiaTheme="minorHAnsi" w:cs="Times New Roman"/>
          <w:color w:val="auto"/>
        </w:rPr>
        <w:tab/>
      </w:r>
      <w:r w:rsidR="00A0189F">
        <w:rPr>
          <w:rFonts w:eastAsiaTheme="minorHAnsi" w:cs="Times New Roman"/>
          <w:color w:val="auto"/>
        </w:rPr>
        <w:tab/>
      </w:r>
      <w:r w:rsidR="00A0189F">
        <w:rPr>
          <w:rFonts w:eastAsiaTheme="minorHAnsi" w:cs="Times New Roman"/>
          <w:color w:val="auto"/>
        </w:rPr>
        <w:tab/>
      </w:r>
      <w:r w:rsidR="00A0189F">
        <w:rPr>
          <w:rFonts w:eastAsiaTheme="minorHAnsi" w:cs="Times New Roman"/>
          <w:color w:val="auto"/>
        </w:rPr>
        <w:tab/>
      </w:r>
      <w:r w:rsidR="00A0189F">
        <w:rPr>
          <w:rFonts w:eastAsiaTheme="minorHAnsi" w:cs="Times New Roman"/>
          <w:color w:val="auto"/>
        </w:rPr>
        <w:tab/>
      </w:r>
      <w:r w:rsidR="006B4264" w:rsidRPr="00B1534F">
        <w:rPr>
          <w:rFonts w:cs="Times New Roman"/>
        </w:rPr>
        <w:t xml:space="preserve">Pozytywnie </w:t>
      </w:r>
      <w:r w:rsidR="008D6C28" w:rsidRPr="00B1534F">
        <w:rPr>
          <w:rFonts w:cs="Times New Roman"/>
        </w:rPr>
        <w:t>ocen</w:t>
      </w:r>
      <w:r w:rsidR="006B4264" w:rsidRPr="00B1534F">
        <w:rPr>
          <w:rFonts w:cs="Times New Roman"/>
        </w:rPr>
        <w:t>iam</w:t>
      </w:r>
      <w:r w:rsidR="008D6C28" w:rsidRPr="00B1534F">
        <w:rPr>
          <w:rFonts w:cs="Times New Roman"/>
        </w:rPr>
        <w:t xml:space="preserve"> </w:t>
      </w:r>
      <w:r w:rsidR="006B4264" w:rsidRPr="00B1534F">
        <w:rPr>
          <w:rFonts w:cs="Times New Roman"/>
        </w:rPr>
        <w:t>jakość zastosowanych przez Autorkę procedur analizy wyników badań w przyjętym przez Nią modelu badań korelacyjnych.  Autorka pracy nic nie pisze o dalszych losach tych wyników. Jeśli miałyby one przełożenie praktyczne, a wartość aplikacyjna wyników badań naukowych w naukach o kulturze fizycznej ma ogromne znaczenie, to</w:t>
      </w:r>
      <w:r w:rsidR="005C0E2A" w:rsidRPr="00B1534F">
        <w:rPr>
          <w:rFonts w:cs="Times New Roman"/>
        </w:rPr>
        <w:t xml:space="preserve"> jak zbudowałaby eksperyment, który jako jedyna z metod badawczych może efektywnie dowieść relacji przyczynowej, między zdolnościami kondycyjnymi, koordynacyjnymi a umiejętnościami technicznymi i wynikami na zawodach, o któr</w:t>
      </w:r>
      <w:r w:rsidR="00A0189F">
        <w:rPr>
          <w:rFonts w:cs="Times New Roman"/>
        </w:rPr>
        <w:t>e</w:t>
      </w:r>
      <w:r w:rsidR="005C0E2A" w:rsidRPr="00B1534F">
        <w:rPr>
          <w:rFonts w:cs="Times New Roman"/>
        </w:rPr>
        <w:t xml:space="preserve"> zapytuje Autorka? Liczę na odpowiedź podczas obrony. Kolejne pytanie, które naturalnie </w:t>
      </w:r>
      <w:r w:rsidR="00592B56" w:rsidRPr="00B1534F">
        <w:rPr>
          <w:rFonts w:cs="Times New Roman"/>
        </w:rPr>
        <w:t>wybrzmiewa</w:t>
      </w:r>
      <w:r w:rsidR="005C0E2A" w:rsidRPr="00B1534F">
        <w:rPr>
          <w:rFonts w:cs="Times New Roman"/>
        </w:rPr>
        <w:t xml:space="preserve"> w przypadku eksploracji obszaru treningu sportowego, </w:t>
      </w:r>
      <w:r w:rsidR="00592B56" w:rsidRPr="00B1534F">
        <w:rPr>
          <w:rFonts w:cs="Times New Roman"/>
        </w:rPr>
        <w:t>dotyczy kwestii planowania i realizacji obciążeń treningowych, kontroli okresowej i bieżącej, wreszcie kierowania tym procesem, w niezwykle wymagającym okresie dynamicznego rozwoju biologicznego dziewcząt?</w:t>
      </w:r>
      <w:r w:rsidR="007B697D" w:rsidRPr="00B1534F">
        <w:rPr>
          <w:rFonts w:cs="Times New Roman"/>
        </w:rPr>
        <w:t xml:space="preserve"> Co należy zrobić i jak,</w:t>
      </w:r>
      <w:r w:rsidR="00592B56" w:rsidRPr="00B1534F">
        <w:rPr>
          <w:rFonts w:cs="Times New Roman"/>
        </w:rPr>
        <w:t xml:space="preserve"> </w:t>
      </w:r>
      <w:r w:rsidR="007B697D" w:rsidRPr="00B1534F">
        <w:rPr>
          <w:rFonts w:cs="Times New Roman"/>
        </w:rPr>
        <w:t>a</w:t>
      </w:r>
      <w:r w:rsidR="00592B56" w:rsidRPr="00B1534F">
        <w:rPr>
          <w:rFonts w:cs="Times New Roman"/>
        </w:rPr>
        <w:t>by eksperyment z ich udziałem</w:t>
      </w:r>
      <w:r w:rsidR="007B697D" w:rsidRPr="00B1534F">
        <w:rPr>
          <w:rFonts w:cs="Times New Roman"/>
        </w:rPr>
        <w:t xml:space="preserve"> przyniósł</w:t>
      </w:r>
      <w:r w:rsidR="00E27039" w:rsidRPr="00B1534F">
        <w:rPr>
          <w:rFonts w:cs="Times New Roman"/>
        </w:rPr>
        <w:t>,</w:t>
      </w:r>
      <w:r w:rsidR="007B697D" w:rsidRPr="00B1534F">
        <w:rPr>
          <w:rFonts w:cs="Times New Roman"/>
        </w:rPr>
        <w:t xml:space="preserve"> nie tylko pozytywne wyniki dla Autorki projektu</w:t>
      </w:r>
      <w:r w:rsidR="008F4A3A" w:rsidRPr="00B1534F">
        <w:rPr>
          <w:rFonts w:cs="Times New Roman"/>
        </w:rPr>
        <w:t>,</w:t>
      </w:r>
      <w:r w:rsidR="007B697D" w:rsidRPr="00B1534F">
        <w:rPr>
          <w:rFonts w:cs="Times New Roman"/>
        </w:rPr>
        <w:t xml:space="preserve"> ale przede wszystkim, by był kołem zamachowym harmonijnego rozwoju </w:t>
      </w:r>
      <w:proofErr w:type="spellStart"/>
      <w:r w:rsidR="007B697D" w:rsidRPr="00B1534F">
        <w:rPr>
          <w:rFonts w:cs="Times New Roman"/>
        </w:rPr>
        <w:t>psycho</w:t>
      </w:r>
      <w:proofErr w:type="spellEnd"/>
      <w:r w:rsidR="007B697D" w:rsidRPr="00B1534F">
        <w:rPr>
          <w:rFonts w:cs="Times New Roman"/>
        </w:rPr>
        <w:t>-fizyczno-duchowego młodych sportsmenek</w:t>
      </w:r>
      <w:r w:rsidR="00A0189F">
        <w:rPr>
          <w:rFonts w:cs="Times New Roman"/>
        </w:rPr>
        <w:t>?</w:t>
      </w:r>
      <w:r w:rsidR="007B697D" w:rsidRPr="00B1534F">
        <w:rPr>
          <w:rFonts w:cs="Times New Roman"/>
        </w:rPr>
        <w:t xml:space="preserve"> </w:t>
      </w:r>
      <w:r w:rsidR="00171D7C">
        <w:rPr>
          <w:rFonts w:cs="Times New Roman"/>
        </w:rPr>
        <w:t>Moim zdaniem, z</w:t>
      </w:r>
      <w:r w:rsidR="007B697D" w:rsidRPr="00B1534F">
        <w:rPr>
          <w:rFonts w:cs="Times New Roman"/>
        </w:rPr>
        <w:t>asadnym byłoby już na etapie badań korelacyjnych, z którymi mamy do czynienia</w:t>
      </w:r>
      <w:r w:rsidR="008F4A3A" w:rsidRPr="00B1534F">
        <w:rPr>
          <w:rFonts w:cs="Times New Roman"/>
        </w:rPr>
        <w:t xml:space="preserve">, włączyć analizy obciążeń treningowych, zrealizowanych przez badane dziewczęta, one to bowiem- bodźce treningowe, oprócz również nie ujętego w pracy- opisu poziomu rozwoju biologicznego badanych dziewcząt, stanowią główne źródła postępu umiejętności technicznych i osiągnięć na turniejach. </w:t>
      </w:r>
      <w:r w:rsidR="00E27039" w:rsidRPr="00B1534F">
        <w:rPr>
          <w:rFonts w:cs="Times New Roman"/>
        </w:rPr>
        <w:t>Będę wdzięczna za komentarz Autorki w tej sprawie.</w:t>
      </w:r>
      <w:r w:rsidR="00171D7C">
        <w:rPr>
          <w:rFonts w:cs="Times New Roman"/>
        </w:rPr>
        <w:tab/>
      </w:r>
      <w:r w:rsidR="00171D7C">
        <w:rPr>
          <w:rFonts w:cs="Times New Roman"/>
        </w:rPr>
        <w:tab/>
      </w:r>
      <w:r w:rsidR="00171D7C">
        <w:rPr>
          <w:rFonts w:cs="Times New Roman"/>
        </w:rPr>
        <w:tab/>
      </w:r>
      <w:r w:rsidR="00171D7C">
        <w:rPr>
          <w:rFonts w:cs="Times New Roman"/>
        </w:rPr>
        <w:tab/>
      </w:r>
      <w:r w:rsidR="00171D7C">
        <w:rPr>
          <w:rFonts w:cs="Times New Roman"/>
        </w:rPr>
        <w:tab/>
      </w:r>
      <w:r w:rsidR="00171D7C">
        <w:rPr>
          <w:rFonts w:cs="Times New Roman"/>
        </w:rPr>
        <w:tab/>
      </w:r>
      <w:r w:rsidR="00171D7C">
        <w:rPr>
          <w:rFonts w:cs="Times New Roman"/>
        </w:rPr>
        <w:tab/>
      </w:r>
      <w:r w:rsidR="00171D7C">
        <w:rPr>
          <w:rFonts w:cs="Times New Roman"/>
        </w:rPr>
        <w:tab/>
      </w:r>
      <w:r w:rsidR="00171D7C">
        <w:rPr>
          <w:rFonts w:cs="Times New Roman"/>
        </w:rPr>
        <w:tab/>
      </w:r>
      <w:r w:rsidR="002E183F" w:rsidRPr="00B1534F">
        <w:rPr>
          <w:rFonts w:eastAsiaTheme="minorHAnsi" w:cs="Times New Roman"/>
          <w:b/>
          <w:bCs/>
          <w:color w:val="auto"/>
        </w:rPr>
        <w:t xml:space="preserve"> </w:t>
      </w:r>
      <w:r w:rsidRPr="00B1534F">
        <w:rPr>
          <w:rFonts w:eastAsiaTheme="minorHAnsi" w:cs="Times New Roman"/>
          <w:b/>
          <w:bCs/>
          <w:color w:val="auto"/>
        </w:rPr>
        <w:t>- ocena merytoryczna dyskusji</w:t>
      </w:r>
      <w:r w:rsidR="00171D7C">
        <w:rPr>
          <w:rFonts w:eastAsiaTheme="minorHAnsi" w:cs="Times New Roman"/>
          <w:b/>
          <w:bCs/>
          <w:color w:val="auto"/>
        </w:rPr>
        <w:tab/>
      </w:r>
      <w:r w:rsidR="00171D7C">
        <w:rPr>
          <w:rFonts w:eastAsiaTheme="minorHAnsi" w:cs="Times New Roman"/>
          <w:b/>
          <w:bCs/>
          <w:color w:val="auto"/>
        </w:rPr>
        <w:tab/>
      </w:r>
      <w:r w:rsidR="00171D7C">
        <w:rPr>
          <w:rFonts w:eastAsiaTheme="minorHAnsi" w:cs="Times New Roman"/>
          <w:b/>
          <w:bCs/>
          <w:color w:val="auto"/>
        </w:rPr>
        <w:tab/>
      </w:r>
      <w:r w:rsidR="00171D7C">
        <w:rPr>
          <w:rFonts w:eastAsiaTheme="minorHAnsi" w:cs="Times New Roman"/>
          <w:b/>
          <w:bCs/>
          <w:color w:val="auto"/>
        </w:rPr>
        <w:tab/>
      </w:r>
      <w:r w:rsidR="00171D7C">
        <w:rPr>
          <w:rFonts w:eastAsiaTheme="minorHAnsi" w:cs="Times New Roman"/>
          <w:b/>
          <w:bCs/>
          <w:color w:val="auto"/>
        </w:rPr>
        <w:tab/>
      </w:r>
      <w:r w:rsidR="00171D7C">
        <w:rPr>
          <w:rFonts w:eastAsiaTheme="minorHAnsi" w:cs="Times New Roman"/>
          <w:b/>
          <w:bCs/>
          <w:color w:val="auto"/>
        </w:rPr>
        <w:tab/>
      </w:r>
      <w:r w:rsidR="00171D7C">
        <w:rPr>
          <w:rFonts w:eastAsiaTheme="minorHAnsi" w:cs="Times New Roman"/>
          <w:b/>
          <w:bCs/>
          <w:color w:val="auto"/>
        </w:rPr>
        <w:tab/>
      </w:r>
      <w:r w:rsidR="00844DD7" w:rsidRPr="00B1534F">
        <w:rPr>
          <w:rFonts w:eastAsiaTheme="minorHAnsi" w:cs="Times New Roman"/>
          <w:color w:val="auto"/>
        </w:rPr>
        <w:t>Dyskusja stanowi 4., osobny rozdział pracy, liczący 14 stron.</w:t>
      </w:r>
      <w:r w:rsidR="008E5A9F" w:rsidRPr="00B1534F">
        <w:rPr>
          <w:rFonts w:eastAsiaTheme="minorHAnsi" w:cs="Times New Roman"/>
          <w:color w:val="auto"/>
        </w:rPr>
        <w:t xml:space="preserve"> Jest to kolejna, dobra część pracy, w której Autorka zestawia własne wyniki badań z dostępnymi badaniami innych autorów. Okazuje się, że próby naukowego zbadania poruszanego</w:t>
      </w:r>
      <w:r w:rsidR="0078741D" w:rsidRPr="00B1534F">
        <w:rPr>
          <w:rFonts w:eastAsiaTheme="minorHAnsi" w:cs="Times New Roman"/>
          <w:color w:val="auto"/>
        </w:rPr>
        <w:t xml:space="preserve"> na łamach dysertacji</w:t>
      </w:r>
      <w:r w:rsidR="008E5A9F" w:rsidRPr="00B1534F">
        <w:rPr>
          <w:rFonts w:eastAsiaTheme="minorHAnsi" w:cs="Times New Roman"/>
          <w:color w:val="auto"/>
        </w:rPr>
        <w:t xml:space="preserve"> </w:t>
      </w:r>
      <w:r w:rsidR="0078741D" w:rsidRPr="00B1534F">
        <w:rPr>
          <w:rFonts w:eastAsiaTheme="minorHAnsi" w:cs="Times New Roman"/>
          <w:color w:val="auto"/>
        </w:rPr>
        <w:t xml:space="preserve">problemu mają sporą tradycję. Autorka sprawnie porusza się w treści przytaczanych przez siebie danych, zestawia je krytycznie z osiągnieciami pokrewnymi, dyskutuje, z pokorą uznając </w:t>
      </w:r>
      <w:r w:rsidR="000509A4" w:rsidRPr="00B1534F">
        <w:rPr>
          <w:rFonts w:eastAsiaTheme="minorHAnsi" w:cs="Times New Roman"/>
          <w:color w:val="auto"/>
        </w:rPr>
        <w:t>ograniczone</w:t>
      </w:r>
      <w:r w:rsidR="0078741D" w:rsidRPr="00B1534F">
        <w:rPr>
          <w:rFonts w:eastAsiaTheme="minorHAnsi" w:cs="Times New Roman"/>
          <w:color w:val="auto"/>
        </w:rPr>
        <w:t xml:space="preserve"> możliwości logicznego wyjaśnienia np.</w:t>
      </w:r>
      <w:r w:rsidR="000509A4" w:rsidRPr="00B1534F">
        <w:rPr>
          <w:rFonts w:eastAsiaTheme="minorHAnsi" w:cs="Times New Roman"/>
          <w:color w:val="auto"/>
        </w:rPr>
        <w:t xml:space="preserve"> braku równowagi dynamicznej jako </w:t>
      </w:r>
      <w:proofErr w:type="spellStart"/>
      <w:r w:rsidR="000509A4" w:rsidRPr="00B1534F">
        <w:rPr>
          <w:rFonts w:eastAsiaTheme="minorHAnsi" w:cs="Times New Roman"/>
          <w:color w:val="auto"/>
        </w:rPr>
        <w:t>predyktora</w:t>
      </w:r>
      <w:proofErr w:type="spellEnd"/>
      <w:r w:rsidR="000509A4" w:rsidRPr="00B1534F">
        <w:rPr>
          <w:rFonts w:eastAsiaTheme="minorHAnsi" w:cs="Times New Roman"/>
          <w:color w:val="auto"/>
        </w:rPr>
        <w:t xml:space="preserve"> </w:t>
      </w:r>
      <w:r w:rsidR="00C57DBF" w:rsidRPr="00B1534F">
        <w:rPr>
          <w:rFonts w:eastAsiaTheme="minorHAnsi" w:cs="Times New Roman"/>
          <w:color w:val="auto"/>
        </w:rPr>
        <w:t xml:space="preserve">koordynacyjnego, wyjaśniającego zmienne zależne, w tym wypadku </w:t>
      </w:r>
      <w:r w:rsidR="00171D7C">
        <w:rPr>
          <w:rFonts w:eastAsiaTheme="minorHAnsi" w:cs="Times New Roman"/>
          <w:color w:val="auto"/>
        </w:rPr>
        <w:t xml:space="preserve">umiejętności techniczne w </w:t>
      </w:r>
      <w:r w:rsidR="00C57DBF" w:rsidRPr="00B1534F">
        <w:rPr>
          <w:rFonts w:eastAsiaTheme="minorHAnsi" w:cs="Times New Roman"/>
          <w:color w:val="auto"/>
        </w:rPr>
        <w:t>te</w:t>
      </w:r>
      <w:r w:rsidR="00171D7C">
        <w:rPr>
          <w:rFonts w:eastAsiaTheme="minorHAnsi" w:cs="Times New Roman"/>
          <w:color w:val="auto"/>
        </w:rPr>
        <w:t>ście</w:t>
      </w:r>
      <w:r w:rsidR="00C57DBF" w:rsidRPr="00B1534F">
        <w:rPr>
          <w:rFonts w:eastAsiaTheme="minorHAnsi" w:cs="Times New Roman"/>
          <w:color w:val="auto"/>
        </w:rPr>
        <w:t xml:space="preserve"> 100 piłek i te</w:t>
      </w:r>
      <w:r w:rsidR="00171D7C">
        <w:rPr>
          <w:rFonts w:eastAsiaTheme="minorHAnsi" w:cs="Times New Roman"/>
          <w:color w:val="auto"/>
        </w:rPr>
        <w:t>ście</w:t>
      </w:r>
      <w:r w:rsidR="00C57DBF" w:rsidRPr="00B1534F">
        <w:rPr>
          <w:rFonts w:eastAsiaTheme="minorHAnsi" w:cs="Times New Roman"/>
          <w:color w:val="auto"/>
        </w:rPr>
        <w:t xml:space="preserve"> gry o ścianę (s.90), wobec doświadczeń naukowców i trenerów, że jest to fundamentalny element przygotowania technicznego</w:t>
      </w:r>
      <w:r w:rsidR="004304EE" w:rsidRPr="00B1534F">
        <w:rPr>
          <w:rFonts w:eastAsiaTheme="minorHAnsi" w:cs="Times New Roman"/>
          <w:color w:val="auto"/>
        </w:rPr>
        <w:t xml:space="preserve"> tenisistów.</w:t>
      </w:r>
    </w:p>
    <w:p w14:paraId="5F8216B9" w14:textId="6FADA1AE" w:rsidR="00C933A0" w:rsidRPr="00B1534F" w:rsidRDefault="008B5A19" w:rsidP="002C361A">
      <w:pPr>
        <w:spacing w:after="160" w:line="360" w:lineRule="auto"/>
        <w:ind w:firstLine="708"/>
        <w:jc w:val="both"/>
        <w:rPr>
          <w:rFonts w:eastAsiaTheme="minorHAnsi" w:cs="Times New Roman"/>
          <w:color w:val="auto"/>
        </w:rPr>
      </w:pPr>
      <w:r w:rsidRPr="00B1534F">
        <w:rPr>
          <w:rFonts w:eastAsiaTheme="minorHAnsi" w:cs="Times New Roman"/>
          <w:color w:val="auto"/>
        </w:rPr>
        <w:lastRenderedPageBreak/>
        <w:t xml:space="preserve">Nieco „na wyrost” formułuje Autorka </w:t>
      </w:r>
      <w:r w:rsidR="001F1EAF" w:rsidRPr="00B1534F">
        <w:rPr>
          <w:rFonts w:eastAsiaTheme="minorHAnsi" w:cs="Times New Roman"/>
          <w:color w:val="auto"/>
        </w:rPr>
        <w:t xml:space="preserve">niektóre </w:t>
      </w:r>
      <w:r w:rsidRPr="00B1534F">
        <w:rPr>
          <w:rFonts w:eastAsiaTheme="minorHAnsi" w:cs="Times New Roman"/>
          <w:color w:val="auto"/>
        </w:rPr>
        <w:t>swoje tezy, odnosząc je wprost do...</w:t>
      </w:r>
      <w:r w:rsidR="001F1EAF" w:rsidRPr="00B1534F">
        <w:rPr>
          <w:rFonts w:eastAsiaTheme="minorHAnsi" w:cs="Times New Roman"/>
          <w:color w:val="auto"/>
        </w:rPr>
        <w:t>treści</w:t>
      </w:r>
      <w:r w:rsidRPr="00B1534F">
        <w:rPr>
          <w:rFonts w:eastAsiaTheme="minorHAnsi" w:cs="Times New Roman"/>
          <w:color w:val="auto"/>
        </w:rPr>
        <w:t xml:space="preserve"> treningu, o który</w:t>
      </w:r>
      <w:r w:rsidR="001F1EAF" w:rsidRPr="00B1534F">
        <w:rPr>
          <w:rFonts w:eastAsiaTheme="minorHAnsi" w:cs="Times New Roman"/>
          <w:color w:val="auto"/>
        </w:rPr>
        <w:t>ch</w:t>
      </w:r>
      <w:r w:rsidRPr="00B1534F">
        <w:rPr>
          <w:rFonts w:eastAsiaTheme="minorHAnsi" w:cs="Times New Roman"/>
          <w:color w:val="auto"/>
        </w:rPr>
        <w:t xml:space="preserve"> z pracy nic nie wiemy</w:t>
      </w:r>
      <w:r w:rsidR="001F1EAF" w:rsidRPr="00B1534F">
        <w:rPr>
          <w:rFonts w:eastAsiaTheme="minorHAnsi" w:cs="Times New Roman"/>
          <w:color w:val="auto"/>
        </w:rPr>
        <w:t>.</w:t>
      </w:r>
      <w:r w:rsidRPr="00B1534F">
        <w:rPr>
          <w:rFonts w:eastAsiaTheme="minorHAnsi" w:cs="Times New Roman"/>
          <w:color w:val="auto"/>
        </w:rPr>
        <w:t xml:space="preserve"> (np. str. 82</w:t>
      </w:r>
      <w:r w:rsidR="001F1EAF" w:rsidRPr="00B1534F">
        <w:rPr>
          <w:rFonts w:eastAsiaTheme="minorHAnsi" w:cs="Times New Roman"/>
          <w:color w:val="auto"/>
        </w:rPr>
        <w:t xml:space="preserve"> cyt. „</w:t>
      </w:r>
      <w:r w:rsidR="001F1EAF" w:rsidRPr="00B1534F">
        <w:rPr>
          <w:rFonts w:eastAsiaTheme="minorHAnsi" w:cs="Times New Roman"/>
          <w:i/>
          <w:iCs/>
          <w:color w:val="auto"/>
        </w:rPr>
        <w:t>Taki stan rzeczy może wynikać z faktu, że akcenty treningu umiejętności technicznych w najstarszej grupie skierowane są na opanowanie nie tylko jakości, ale i skuteczności opanowania poszczególnych technik</w:t>
      </w:r>
      <w:r w:rsidR="001F1EAF" w:rsidRPr="00B1534F">
        <w:rPr>
          <w:rFonts w:eastAsiaTheme="minorHAnsi" w:cs="Times New Roman"/>
          <w:color w:val="auto"/>
        </w:rPr>
        <w:t xml:space="preserve">”. Takich sformułowań znajdujemy w Dyskusji więcej </w:t>
      </w:r>
      <w:r w:rsidR="000509A4" w:rsidRPr="00B1534F">
        <w:rPr>
          <w:rFonts w:eastAsiaTheme="minorHAnsi" w:cs="Times New Roman"/>
          <w:color w:val="auto"/>
        </w:rPr>
        <w:t>(</w:t>
      </w:r>
      <w:r w:rsidR="00E27039" w:rsidRPr="00B1534F">
        <w:rPr>
          <w:rFonts w:eastAsiaTheme="minorHAnsi" w:cs="Times New Roman"/>
          <w:color w:val="auto"/>
        </w:rPr>
        <w:t xml:space="preserve">np. </w:t>
      </w:r>
      <w:r w:rsidR="001F1EAF" w:rsidRPr="00B1534F">
        <w:rPr>
          <w:rFonts w:eastAsiaTheme="minorHAnsi" w:cs="Times New Roman"/>
          <w:color w:val="auto"/>
        </w:rPr>
        <w:t>str.84, ostatnie zdanie z pierwszego akapitu)</w:t>
      </w:r>
      <w:r w:rsidR="004304EE" w:rsidRPr="00B1534F">
        <w:rPr>
          <w:rFonts w:eastAsiaTheme="minorHAnsi" w:cs="Times New Roman"/>
          <w:color w:val="auto"/>
        </w:rPr>
        <w:t>.</w:t>
      </w:r>
      <w:r w:rsidR="001F1EAF" w:rsidRPr="00B1534F">
        <w:rPr>
          <w:rFonts w:eastAsiaTheme="minorHAnsi" w:cs="Times New Roman"/>
          <w:color w:val="auto"/>
        </w:rPr>
        <w:t xml:space="preserve"> </w:t>
      </w:r>
      <w:r w:rsidR="004304EE" w:rsidRPr="00B1534F">
        <w:rPr>
          <w:rFonts w:eastAsiaTheme="minorHAnsi" w:cs="Times New Roman"/>
          <w:color w:val="auto"/>
        </w:rPr>
        <w:t>Zdarzają się</w:t>
      </w:r>
      <w:r w:rsidR="00171D7C">
        <w:rPr>
          <w:rFonts w:eastAsiaTheme="minorHAnsi" w:cs="Times New Roman"/>
          <w:color w:val="auto"/>
        </w:rPr>
        <w:t xml:space="preserve"> </w:t>
      </w:r>
      <w:proofErr w:type="spellStart"/>
      <w:r w:rsidR="00171D7C">
        <w:rPr>
          <w:rFonts w:eastAsiaTheme="minorHAnsi" w:cs="Times New Roman"/>
          <w:color w:val="auto"/>
        </w:rPr>
        <w:t>tż</w:t>
      </w:r>
      <w:proofErr w:type="spellEnd"/>
      <w:r w:rsidR="004304EE" w:rsidRPr="00B1534F">
        <w:rPr>
          <w:rFonts w:eastAsiaTheme="minorHAnsi" w:cs="Times New Roman"/>
          <w:color w:val="auto"/>
        </w:rPr>
        <w:t xml:space="preserve"> powtórzenia sformułowań, które czytaliśmy uprzednio w rozdz. </w:t>
      </w:r>
      <w:r w:rsidR="004304EE" w:rsidRPr="00171D7C">
        <w:rPr>
          <w:rFonts w:eastAsiaTheme="minorHAnsi" w:cs="Times New Roman"/>
          <w:i/>
          <w:iCs/>
          <w:color w:val="auto"/>
        </w:rPr>
        <w:t>3-</w:t>
      </w:r>
      <w:r w:rsidR="00171D7C">
        <w:rPr>
          <w:rFonts w:eastAsiaTheme="minorHAnsi" w:cs="Times New Roman"/>
          <w:i/>
          <w:iCs/>
          <w:color w:val="auto"/>
        </w:rPr>
        <w:t xml:space="preserve"> </w:t>
      </w:r>
      <w:r w:rsidR="004304EE" w:rsidRPr="00171D7C">
        <w:rPr>
          <w:rFonts w:eastAsiaTheme="minorHAnsi" w:cs="Times New Roman"/>
          <w:i/>
          <w:iCs/>
          <w:color w:val="auto"/>
        </w:rPr>
        <w:t>Wyniki badań.</w:t>
      </w:r>
      <w:r w:rsidR="004304EE" w:rsidRPr="00B1534F">
        <w:rPr>
          <w:rFonts w:eastAsiaTheme="minorHAnsi" w:cs="Times New Roman"/>
          <w:color w:val="auto"/>
        </w:rPr>
        <w:t xml:space="preserve"> Zabieg ten niepotrzebnie wydłuża rozdz. </w:t>
      </w:r>
      <w:r w:rsidR="004304EE" w:rsidRPr="00171D7C">
        <w:rPr>
          <w:rFonts w:eastAsiaTheme="minorHAnsi" w:cs="Times New Roman"/>
          <w:i/>
          <w:iCs/>
          <w:color w:val="auto"/>
        </w:rPr>
        <w:t>4. Dyskusję</w:t>
      </w:r>
      <w:r w:rsidR="004304EE" w:rsidRPr="00B1534F">
        <w:rPr>
          <w:rFonts w:eastAsiaTheme="minorHAnsi" w:cs="Times New Roman"/>
          <w:color w:val="auto"/>
        </w:rPr>
        <w:t xml:space="preserve">. </w:t>
      </w:r>
      <w:r w:rsidR="00171D7C">
        <w:rPr>
          <w:rFonts w:eastAsiaTheme="minorHAnsi" w:cs="Times New Roman"/>
          <w:color w:val="auto"/>
        </w:rPr>
        <w:tab/>
      </w:r>
      <w:r w:rsidR="00171D7C">
        <w:rPr>
          <w:rFonts w:eastAsiaTheme="minorHAnsi" w:cs="Times New Roman"/>
          <w:color w:val="auto"/>
        </w:rPr>
        <w:tab/>
      </w:r>
      <w:r w:rsidR="00171D7C">
        <w:rPr>
          <w:rFonts w:eastAsiaTheme="minorHAnsi" w:cs="Times New Roman"/>
          <w:color w:val="auto"/>
        </w:rPr>
        <w:tab/>
      </w:r>
      <w:r w:rsidR="004304EE" w:rsidRPr="00B1534F">
        <w:rPr>
          <w:rFonts w:eastAsiaTheme="minorHAnsi" w:cs="Times New Roman"/>
          <w:color w:val="auto"/>
        </w:rPr>
        <w:t>Podsumowując ocenę jednej z ważniejszych części pracy doktorskiej</w:t>
      </w:r>
      <w:r w:rsidR="008D2FB6" w:rsidRPr="00B1534F">
        <w:rPr>
          <w:rFonts w:eastAsiaTheme="minorHAnsi" w:cs="Times New Roman"/>
          <w:color w:val="auto"/>
        </w:rPr>
        <w:t xml:space="preserve">, pragnę podkreślić jej walory: ostrożne prowadzenie wywodu, pokorne, uczciwe przyznanie </w:t>
      </w:r>
      <w:r w:rsidR="00171D7C">
        <w:rPr>
          <w:rFonts w:eastAsiaTheme="minorHAnsi" w:cs="Times New Roman"/>
          <w:color w:val="auto"/>
        </w:rPr>
        <w:t xml:space="preserve">uzyskania </w:t>
      </w:r>
      <w:r w:rsidR="008D2FB6" w:rsidRPr="00B1534F">
        <w:rPr>
          <w:rFonts w:eastAsiaTheme="minorHAnsi" w:cs="Times New Roman"/>
          <w:color w:val="auto"/>
        </w:rPr>
        <w:t xml:space="preserve">nieoczekiwanego wyniku, </w:t>
      </w:r>
      <w:r w:rsidR="00171D7C">
        <w:rPr>
          <w:rFonts w:eastAsiaTheme="minorHAnsi" w:cs="Times New Roman"/>
          <w:color w:val="auto"/>
        </w:rPr>
        <w:t xml:space="preserve">ale przede wszystkim </w:t>
      </w:r>
      <w:r w:rsidR="008D2FB6" w:rsidRPr="00B1534F">
        <w:rPr>
          <w:rFonts w:eastAsiaTheme="minorHAnsi" w:cs="Times New Roman"/>
          <w:color w:val="auto"/>
        </w:rPr>
        <w:t>erudycję i znawstwo przedmiotu naukowych dociekań.</w:t>
      </w:r>
      <w:r w:rsidR="005B0C7B" w:rsidRPr="00B1534F">
        <w:rPr>
          <w:rFonts w:eastAsiaTheme="minorHAnsi" w:cs="Times New Roman"/>
          <w:color w:val="auto"/>
        </w:rPr>
        <w:t xml:space="preserve"> Dyskusję oceniam wysoko.</w:t>
      </w:r>
      <w:r w:rsidR="00171D7C">
        <w:rPr>
          <w:rFonts w:eastAsiaTheme="minorHAnsi" w:cs="Times New Roman"/>
          <w:color w:val="auto"/>
        </w:rPr>
        <w:tab/>
      </w:r>
      <w:r w:rsidR="00171D7C">
        <w:rPr>
          <w:rFonts w:eastAsiaTheme="minorHAnsi" w:cs="Times New Roman"/>
          <w:color w:val="auto"/>
        </w:rPr>
        <w:tab/>
      </w:r>
      <w:r w:rsidR="00171D7C">
        <w:rPr>
          <w:rFonts w:eastAsiaTheme="minorHAnsi" w:cs="Times New Roman"/>
          <w:color w:val="auto"/>
        </w:rPr>
        <w:tab/>
      </w:r>
      <w:r w:rsidR="00171D7C">
        <w:rPr>
          <w:rFonts w:eastAsiaTheme="minorHAnsi" w:cs="Times New Roman"/>
          <w:color w:val="auto"/>
        </w:rPr>
        <w:tab/>
      </w:r>
      <w:r w:rsidR="00171D7C">
        <w:rPr>
          <w:rFonts w:eastAsiaTheme="minorHAnsi" w:cs="Times New Roman"/>
          <w:color w:val="auto"/>
        </w:rPr>
        <w:tab/>
      </w:r>
      <w:r w:rsidR="00171D7C">
        <w:rPr>
          <w:rFonts w:eastAsiaTheme="minorHAnsi" w:cs="Times New Roman"/>
          <w:color w:val="auto"/>
        </w:rPr>
        <w:tab/>
      </w:r>
      <w:r w:rsidR="00171D7C">
        <w:rPr>
          <w:rFonts w:eastAsiaTheme="minorHAnsi" w:cs="Times New Roman"/>
          <w:color w:val="auto"/>
        </w:rPr>
        <w:tab/>
      </w:r>
      <w:r w:rsidR="002C361A">
        <w:rPr>
          <w:rFonts w:eastAsiaTheme="minorHAnsi" w:cs="Times New Roman"/>
          <w:color w:val="auto"/>
        </w:rPr>
        <w:tab/>
      </w:r>
      <w:r w:rsidR="00171D7C" w:rsidRPr="002C361A">
        <w:rPr>
          <w:rFonts w:eastAsiaTheme="minorHAnsi" w:cs="Times New Roman"/>
          <w:b/>
          <w:bCs/>
          <w:color w:val="auto"/>
        </w:rPr>
        <w:t>-</w:t>
      </w:r>
      <w:r w:rsidR="005732FB" w:rsidRPr="002C361A">
        <w:rPr>
          <w:rFonts w:eastAsiaTheme="minorHAnsi" w:cs="Times New Roman"/>
          <w:b/>
          <w:bCs/>
          <w:color w:val="auto"/>
        </w:rPr>
        <w:t>wnioski</w:t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1576F1" w:rsidRPr="00B1534F">
        <w:rPr>
          <w:rFonts w:cs="Times New Roman"/>
        </w:rPr>
        <w:t xml:space="preserve">We wnioskowaniu, Autorka wykazała się wnikliwym, praktycznym myśleniem. Na podstawie udokumentowanych danych, </w:t>
      </w:r>
      <w:r w:rsidR="00215E2E" w:rsidRPr="00B1534F">
        <w:rPr>
          <w:rFonts w:eastAsiaTheme="minorHAnsi" w:cs="Times New Roman"/>
          <w:color w:val="auto"/>
        </w:rPr>
        <w:t xml:space="preserve">sformułowała 7 klarownych wniosków, wszystkie odnoszące się bezpośrednio do celu badań i pytań badawczych ze str. 38. Uzyskane wnioski, uwierzytelnia przywołanymi danymi, dzięki którym są one </w:t>
      </w:r>
      <w:r w:rsidR="002C361A" w:rsidRPr="00B1534F">
        <w:rPr>
          <w:rFonts w:eastAsiaTheme="minorHAnsi" w:cs="Times New Roman"/>
          <w:color w:val="auto"/>
        </w:rPr>
        <w:t>interesujące</w:t>
      </w:r>
      <w:r w:rsidR="00215E2E" w:rsidRPr="00B1534F">
        <w:rPr>
          <w:rFonts w:eastAsiaTheme="minorHAnsi" w:cs="Times New Roman"/>
          <w:color w:val="auto"/>
        </w:rPr>
        <w:t>, rzetelne i oczywiste.</w:t>
      </w:r>
      <w:r w:rsidR="002C361A">
        <w:rPr>
          <w:rFonts w:eastAsiaTheme="minorHAnsi" w:cs="Times New Roman"/>
          <w:color w:val="auto"/>
        </w:rPr>
        <w:tab/>
      </w:r>
      <w:r w:rsidR="005732FB" w:rsidRPr="00B1534F">
        <w:rPr>
          <w:rFonts w:eastAsiaTheme="minorHAnsi" w:cs="Times New Roman"/>
          <w:b/>
          <w:bCs/>
          <w:color w:val="auto"/>
        </w:rPr>
        <w:t>- ocena cytowanego piśmiennictwa</w:t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5B0C7B" w:rsidRPr="00B1534F">
        <w:rPr>
          <w:rFonts w:eastAsiaTheme="minorHAnsi" w:cs="Times New Roman"/>
          <w:color w:val="auto"/>
        </w:rPr>
        <w:t>Piśmiennictwo, do którego odwołuje się Pani mgr Ewa Waldzińska to 197. pozycji, autorów polskich i zagranicznych, w znakomitej większości pochodzące z ostatnich 20. lat, specyfiką odpowiadające zakresowi podjętych prac badawczych.</w:t>
      </w:r>
      <w:r w:rsidR="00DC0C43" w:rsidRPr="00B1534F">
        <w:rPr>
          <w:rFonts w:eastAsiaTheme="minorHAnsi" w:cs="Times New Roman"/>
          <w:color w:val="auto"/>
        </w:rPr>
        <w:t xml:space="preserve"> Pozytywnie oceniam również tą część pracy.</w:t>
      </w:r>
      <w:r w:rsidR="002C361A">
        <w:rPr>
          <w:rFonts w:eastAsiaTheme="minorHAnsi" w:cs="Times New Roman"/>
          <w:color w:val="auto"/>
        </w:rPr>
        <w:tab/>
      </w:r>
      <w:r w:rsidR="002C361A">
        <w:rPr>
          <w:rFonts w:eastAsiaTheme="minorHAnsi" w:cs="Times New Roman"/>
          <w:color w:val="auto"/>
        </w:rPr>
        <w:tab/>
      </w:r>
      <w:r w:rsidR="002C361A">
        <w:rPr>
          <w:rFonts w:eastAsiaTheme="minorHAnsi" w:cs="Times New Roman"/>
          <w:color w:val="auto"/>
        </w:rPr>
        <w:tab/>
      </w:r>
      <w:r w:rsidR="002C361A">
        <w:rPr>
          <w:rFonts w:eastAsiaTheme="minorHAnsi" w:cs="Times New Roman"/>
          <w:color w:val="auto"/>
        </w:rPr>
        <w:tab/>
      </w:r>
      <w:r w:rsidR="002C361A">
        <w:rPr>
          <w:rFonts w:eastAsiaTheme="minorHAnsi" w:cs="Times New Roman"/>
          <w:color w:val="auto"/>
        </w:rPr>
        <w:tab/>
      </w:r>
      <w:r w:rsidR="002C361A">
        <w:rPr>
          <w:rFonts w:eastAsiaTheme="minorHAnsi" w:cs="Times New Roman"/>
          <w:color w:val="auto"/>
        </w:rPr>
        <w:tab/>
      </w:r>
      <w:r w:rsidR="002C361A">
        <w:rPr>
          <w:rFonts w:eastAsiaTheme="minorHAnsi" w:cs="Times New Roman"/>
          <w:color w:val="auto"/>
        </w:rPr>
        <w:tab/>
      </w:r>
      <w:r w:rsidR="002C361A">
        <w:rPr>
          <w:rFonts w:eastAsiaTheme="minorHAnsi" w:cs="Times New Roman"/>
          <w:color w:val="auto"/>
        </w:rPr>
        <w:tab/>
      </w:r>
      <w:r w:rsidR="002C361A">
        <w:rPr>
          <w:rFonts w:eastAsiaTheme="minorHAnsi" w:cs="Times New Roman"/>
          <w:color w:val="auto"/>
        </w:rPr>
        <w:tab/>
      </w:r>
      <w:r w:rsidR="002C361A">
        <w:rPr>
          <w:rFonts w:eastAsiaTheme="minorHAnsi" w:cs="Times New Roman"/>
          <w:color w:val="auto"/>
        </w:rPr>
        <w:tab/>
      </w:r>
      <w:r w:rsidR="002C361A">
        <w:rPr>
          <w:rFonts w:eastAsiaTheme="minorHAnsi" w:cs="Times New Roman"/>
          <w:color w:val="auto"/>
        </w:rPr>
        <w:tab/>
      </w:r>
      <w:r w:rsidR="002C361A">
        <w:rPr>
          <w:rFonts w:eastAsiaTheme="minorHAnsi" w:cs="Times New Roman"/>
          <w:color w:val="auto"/>
        </w:rPr>
        <w:tab/>
      </w:r>
      <w:r w:rsidR="005732FB" w:rsidRPr="00B1534F">
        <w:rPr>
          <w:rFonts w:eastAsiaTheme="minorHAnsi" w:cs="Times New Roman"/>
          <w:b/>
          <w:bCs/>
          <w:color w:val="auto"/>
        </w:rPr>
        <w:t xml:space="preserve">- uwagi krytyczne </w:t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 w:rsidRPr="002C361A">
        <w:rPr>
          <w:rFonts w:eastAsiaTheme="minorHAnsi" w:cs="Times New Roman"/>
          <w:color w:val="auto"/>
        </w:rPr>
        <w:t>W</w:t>
      </w:r>
      <w:r w:rsidR="005732FB" w:rsidRPr="00B1534F">
        <w:rPr>
          <w:rFonts w:eastAsiaTheme="minorHAnsi" w:cs="Times New Roman"/>
          <w:color w:val="auto"/>
        </w:rPr>
        <w:t xml:space="preserve"> związku z </w:t>
      </w:r>
      <w:r w:rsidR="00DC0C43" w:rsidRPr="00B1534F">
        <w:rPr>
          <w:rFonts w:eastAsiaTheme="minorHAnsi" w:cs="Times New Roman"/>
          <w:color w:val="auto"/>
        </w:rPr>
        <w:t>wyeksponowanym powyżej</w:t>
      </w:r>
      <w:r w:rsidR="005732FB" w:rsidRPr="00B1534F">
        <w:rPr>
          <w:rFonts w:eastAsiaTheme="minorHAnsi" w:cs="Times New Roman"/>
          <w:color w:val="auto"/>
        </w:rPr>
        <w:t xml:space="preserve"> brakiem w rozprawie pełnych informacji dotyczących</w:t>
      </w:r>
      <w:r w:rsidR="00DC0C43" w:rsidRPr="00B1534F">
        <w:rPr>
          <w:rFonts w:eastAsiaTheme="minorHAnsi" w:cs="Times New Roman"/>
          <w:color w:val="auto"/>
        </w:rPr>
        <w:t xml:space="preserve"> materiału badanego</w:t>
      </w:r>
      <w:r w:rsidR="005732FB" w:rsidRPr="00B1534F">
        <w:rPr>
          <w:rFonts w:eastAsiaTheme="minorHAnsi" w:cs="Times New Roman"/>
          <w:color w:val="auto"/>
        </w:rPr>
        <w:t xml:space="preserve">, </w:t>
      </w:r>
      <w:r w:rsidR="00DC0C43" w:rsidRPr="00B1534F">
        <w:rPr>
          <w:rFonts w:eastAsiaTheme="minorHAnsi" w:cs="Times New Roman"/>
          <w:color w:val="auto"/>
        </w:rPr>
        <w:t>kryterium włączenia oraz choćby</w:t>
      </w:r>
      <w:r w:rsidR="00C933A0" w:rsidRPr="00B1534F">
        <w:rPr>
          <w:rFonts w:eastAsiaTheme="minorHAnsi" w:cs="Times New Roman"/>
          <w:color w:val="auto"/>
        </w:rPr>
        <w:t xml:space="preserve"> schematu zrealizowanych przez poszczególne grupy dziewcząt treści treningowych, </w:t>
      </w:r>
      <w:r w:rsidR="005732FB" w:rsidRPr="00B1534F">
        <w:rPr>
          <w:rFonts w:eastAsiaTheme="minorHAnsi" w:cs="Times New Roman"/>
          <w:color w:val="auto"/>
        </w:rPr>
        <w:t>byłoby wskazane, aby Doktorantka podczas publicznej obrony udzieliła odpowiedzi na następujące pytania</w:t>
      </w:r>
      <w:r w:rsidR="00C933A0" w:rsidRPr="00B1534F">
        <w:rPr>
          <w:rFonts w:eastAsiaTheme="minorHAnsi" w:cs="Times New Roman"/>
          <w:color w:val="auto"/>
        </w:rPr>
        <w:t>:</w:t>
      </w:r>
    </w:p>
    <w:p w14:paraId="76438084" w14:textId="0F19BC30" w:rsidR="00C933A0" w:rsidRPr="00B1534F" w:rsidRDefault="00C933A0" w:rsidP="00B46C99">
      <w:pPr>
        <w:spacing w:after="160" w:line="360" w:lineRule="auto"/>
        <w:jc w:val="both"/>
        <w:rPr>
          <w:rFonts w:eastAsiaTheme="minorHAnsi" w:cs="Times New Roman"/>
          <w:color w:val="auto"/>
        </w:rPr>
      </w:pPr>
      <w:r w:rsidRPr="00B1534F">
        <w:rPr>
          <w:rFonts w:eastAsiaTheme="minorHAnsi" w:cs="Times New Roman"/>
          <w:color w:val="auto"/>
        </w:rPr>
        <w:t>- Jakim poziomem rozwoju biologicznego charakteryzowały się badane dziewczęta?</w:t>
      </w:r>
    </w:p>
    <w:p w14:paraId="69552E83" w14:textId="2F4C262E" w:rsidR="00C933A0" w:rsidRPr="00B1534F" w:rsidRDefault="00C933A0" w:rsidP="00B46C99">
      <w:pPr>
        <w:spacing w:after="160" w:line="360" w:lineRule="auto"/>
        <w:jc w:val="both"/>
        <w:rPr>
          <w:rFonts w:eastAsiaTheme="minorHAnsi" w:cs="Times New Roman"/>
          <w:color w:val="auto"/>
        </w:rPr>
      </w:pPr>
      <w:r w:rsidRPr="00B1534F">
        <w:rPr>
          <w:rFonts w:eastAsiaTheme="minorHAnsi" w:cs="Times New Roman"/>
          <w:color w:val="auto"/>
        </w:rPr>
        <w:t>- Jakie były kryteria włączenia ich do badań?</w:t>
      </w:r>
    </w:p>
    <w:p w14:paraId="15292936" w14:textId="77777777" w:rsidR="005833CC" w:rsidRDefault="00C933A0" w:rsidP="00B46C99">
      <w:pPr>
        <w:spacing w:after="160" w:line="360" w:lineRule="auto"/>
        <w:jc w:val="both"/>
        <w:rPr>
          <w:rFonts w:eastAsiaTheme="minorHAnsi" w:cs="Times New Roman"/>
          <w:color w:val="auto"/>
        </w:rPr>
      </w:pPr>
      <w:r w:rsidRPr="00B1534F">
        <w:rPr>
          <w:rFonts w:eastAsiaTheme="minorHAnsi" w:cs="Times New Roman"/>
          <w:color w:val="auto"/>
        </w:rPr>
        <w:t>- Jakie obciążenia treningowe zrealizowały w okresie między ba</w:t>
      </w:r>
      <w:r w:rsidR="009F15B5" w:rsidRPr="00B1534F">
        <w:rPr>
          <w:rFonts w:eastAsiaTheme="minorHAnsi" w:cs="Times New Roman"/>
          <w:color w:val="auto"/>
        </w:rPr>
        <w:t>daniami</w:t>
      </w:r>
      <w:r w:rsidRPr="00B1534F">
        <w:rPr>
          <w:rFonts w:eastAsiaTheme="minorHAnsi" w:cs="Times New Roman"/>
          <w:color w:val="auto"/>
        </w:rPr>
        <w:t>?</w:t>
      </w:r>
      <w:r w:rsidR="002C361A">
        <w:rPr>
          <w:rFonts w:eastAsiaTheme="minorHAnsi" w:cs="Times New Roman"/>
          <w:color w:val="auto"/>
        </w:rPr>
        <w:tab/>
      </w:r>
      <w:r w:rsidR="002C361A">
        <w:rPr>
          <w:rFonts w:eastAsiaTheme="minorHAnsi" w:cs="Times New Roman"/>
          <w:color w:val="auto"/>
        </w:rPr>
        <w:tab/>
      </w:r>
      <w:r w:rsidR="002C361A">
        <w:rPr>
          <w:rFonts w:eastAsiaTheme="minorHAnsi" w:cs="Times New Roman"/>
          <w:color w:val="auto"/>
        </w:rPr>
        <w:tab/>
      </w:r>
      <w:r w:rsidR="002C361A" w:rsidRPr="002C361A">
        <w:rPr>
          <w:rFonts w:eastAsiaTheme="minorHAnsi" w:cs="Times New Roman"/>
          <w:b/>
          <w:bCs/>
          <w:color w:val="auto"/>
        </w:rPr>
        <w:t>W</w:t>
      </w:r>
      <w:r w:rsidR="005732FB" w:rsidRPr="002C361A">
        <w:rPr>
          <w:rFonts w:eastAsiaTheme="minorHAnsi" w:cs="Times New Roman"/>
          <w:b/>
          <w:bCs/>
          <w:color w:val="auto"/>
        </w:rPr>
        <w:t>ni</w:t>
      </w:r>
      <w:r w:rsidR="005732FB" w:rsidRPr="00B1534F">
        <w:rPr>
          <w:rFonts w:eastAsiaTheme="minorHAnsi" w:cs="Times New Roman"/>
          <w:b/>
          <w:bCs/>
          <w:color w:val="auto"/>
        </w:rPr>
        <w:t>osek końcowy</w:t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2C361A">
        <w:rPr>
          <w:rFonts w:eastAsiaTheme="minorHAnsi" w:cs="Times New Roman"/>
          <w:b/>
          <w:bCs/>
          <w:color w:val="auto"/>
        </w:rPr>
        <w:tab/>
      </w:r>
      <w:r w:rsidR="005732FB" w:rsidRPr="00B1534F">
        <w:rPr>
          <w:rFonts w:eastAsiaTheme="minorHAnsi" w:cs="Times New Roman"/>
          <w:color w:val="auto"/>
        </w:rPr>
        <w:t>Przedstawiona do oceny praca spełnia wymagania stawiane pracom doktorskim w dziedzinie nauk medycznych, nauk o zdrowiu i nauk o kulturze fizycznej. Podjęta tematyka dotyczy ważnego</w:t>
      </w:r>
      <w:r w:rsidR="009F15B5" w:rsidRPr="00B1534F">
        <w:rPr>
          <w:rFonts w:eastAsiaTheme="minorHAnsi" w:cs="Times New Roman"/>
          <w:color w:val="auto"/>
        </w:rPr>
        <w:t xml:space="preserve"> i aktualnego</w:t>
      </w:r>
      <w:r w:rsidR="005732FB" w:rsidRPr="00B1534F">
        <w:rPr>
          <w:rFonts w:eastAsiaTheme="minorHAnsi" w:cs="Times New Roman"/>
          <w:color w:val="auto"/>
        </w:rPr>
        <w:t xml:space="preserve"> problemu</w:t>
      </w:r>
      <w:r w:rsidR="009F15B5" w:rsidRPr="00B1534F">
        <w:rPr>
          <w:rFonts w:eastAsiaTheme="minorHAnsi" w:cs="Times New Roman"/>
          <w:color w:val="auto"/>
        </w:rPr>
        <w:t xml:space="preserve"> sportu </w:t>
      </w:r>
      <w:r w:rsidR="002C361A">
        <w:rPr>
          <w:rFonts w:eastAsiaTheme="minorHAnsi" w:cs="Times New Roman"/>
          <w:color w:val="auto"/>
        </w:rPr>
        <w:t>dzieci i młodzieży</w:t>
      </w:r>
      <w:r w:rsidR="009F15B5" w:rsidRPr="00B1534F">
        <w:rPr>
          <w:rFonts w:eastAsiaTheme="minorHAnsi" w:cs="Times New Roman"/>
          <w:color w:val="auto"/>
        </w:rPr>
        <w:t xml:space="preserve"> tj. oceny kondycyjno- </w:t>
      </w:r>
      <w:r w:rsidR="009F15B5" w:rsidRPr="00B1534F">
        <w:rPr>
          <w:rFonts w:eastAsiaTheme="minorHAnsi" w:cs="Times New Roman"/>
          <w:color w:val="auto"/>
        </w:rPr>
        <w:lastRenderedPageBreak/>
        <w:t>koordynacyjnych uwarunkowań umiejętności technicznych dziewcząt w wieku 9</w:t>
      </w:r>
      <w:r w:rsidR="002C361A">
        <w:rPr>
          <w:rFonts w:eastAsiaTheme="minorHAnsi" w:cs="Times New Roman"/>
          <w:color w:val="auto"/>
        </w:rPr>
        <w:t>.</w:t>
      </w:r>
      <w:r w:rsidR="009F15B5" w:rsidRPr="00B1534F">
        <w:rPr>
          <w:rFonts w:eastAsiaTheme="minorHAnsi" w:cs="Times New Roman"/>
          <w:color w:val="auto"/>
        </w:rPr>
        <w:t>,</w:t>
      </w:r>
      <w:r w:rsidR="002C361A">
        <w:rPr>
          <w:rFonts w:eastAsiaTheme="minorHAnsi" w:cs="Times New Roman"/>
          <w:color w:val="auto"/>
        </w:rPr>
        <w:t xml:space="preserve"> </w:t>
      </w:r>
      <w:r w:rsidR="009F15B5" w:rsidRPr="00B1534F">
        <w:rPr>
          <w:rFonts w:eastAsiaTheme="minorHAnsi" w:cs="Times New Roman"/>
          <w:color w:val="auto"/>
        </w:rPr>
        <w:t>10</w:t>
      </w:r>
      <w:r w:rsidR="002C361A">
        <w:rPr>
          <w:rFonts w:eastAsiaTheme="minorHAnsi" w:cs="Times New Roman"/>
          <w:color w:val="auto"/>
        </w:rPr>
        <w:t>.</w:t>
      </w:r>
      <w:r w:rsidR="009F15B5" w:rsidRPr="00B1534F">
        <w:rPr>
          <w:rFonts w:eastAsiaTheme="minorHAnsi" w:cs="Times New Roman"/>
          <w:color w:val="auto"/>
        </w:rPr>
        <w:t>, 11</w:t>
      </w:r>
      <w:r w:rsidR="002C361A">
        <w:rPr>
          <w:rFonts w:eastAsiaTheme="minorHAnsi" w:cs="Times New Roman"/>
          <w:color w:val="auto"/>
        </w:rPr>
        <w:t>.</w:t>
      </w:r>
      <w:r w:rsidR="009F15B5" w:rsidRPr="00B1534F">
        <w:rPr>
          <w:rFonts w:eastAsiaTheme="minorHAnsi" w:cs="Times New Roman"/>
          <w:color w:val="auto"/>
        </w:rPr>
        <w:t xml:space="preserve"> lat</w:t>
      </w:r>
      <w:r w:rsidR="005732FB" w:rsidRPr="00B1534F">
        <w:rPr>
          <w:rFonts w:eastAsiaTheme="minorHAnsi" w:cs="Times New Roman"/>
          <w:color w:val="auto"/>
        </w:rPr>
        <w:t>.</w:t>
      </w:r>
      <w:r w:rsidR="009F15B5" w:rsidRPr="00B1534F">
        <w:rPr>
          <w:rFonts w:eastAsiaTheme="minorHAnsi" w:cs="Times New Roman"/>
          <w:color w:val="auto"/>
        </w:rPr>
        <w:t xml:space="preserve"> </w:t>
      </w:r>
      <w:r w:rsidR="005732FB" w:rsidRPr="00B1534F">
        <w:rPr>
          <w:rFonts w:eastAsiaTheme="minorHAnsi" w:cs="Times New Roman"/>
          <w:color w:val="auto"/>
        </w:rPr>
        <w:t xml:space="preserve">Metodologia zastosowana w pracy jest oryginalna i należy do współczesnego nurtu badań w kulturze fizycznej. Omawiane zagadnienia i wyniki pracy mają duże walory poznawcze i mogą znaleźć zastosowanie w </w:t>
      </w:r>
      <w:r w:rsidR="009F15B5" w:rsidRPr="00B1534F">
        <w:rPr>
          <w:rFonts w:eastAsiaTheme="minorHAnsi" w:cs="Times New Roman"/>
          <w:color w:val="auto"/>
        </w:rPr>
        <w:t>procesie treningu</w:t>
      </w:r>
      <w:r w:rsidR="00B1534F" w:rsidRPr="00B1534F">
        <w:rPr>
          <w:rFonts w:eastAsiaTheme="minorHAnsi" w:cs="Times New Roman"/>
          <w:color w:val="auto"/>
        </w:rPr>
        <w:t xml:space="preserve"> młodych</w:t>
      </w:r>
      <w:r w:rsidR="009F15B5" w:rsidRPr="00B1534F">
        <w:rPr>
          <w:rFonts w:eastAsiaTheme="minorHAnsi" w:cs="Times New Roman"/>
          <w:color w:val="auto"/>
        </w:rPr>
        <w:t xml:space="preserve"> </w:t>
      </w:r>
      <w:r w:rsidR="00B1534F" w:rsidRPr="00B1534F">
        <w:rPr>
          <w:rFonts w:eastAsiaTheme="minorHAnsi" w:cs="Times New Roman"/>
          <w:color w:val="auto"/>
        </w:rPr>
        <w:t>tenisistek</w:t>
      </w:r>
      <w:r w:rsidR="005732FB" w:rsidRPr="00B1534F">
        <w:rPr>
          <w:rFonts w:eastAsiaTheme="minorHAnsi" w:cs="Times New Roman"/>
          <w:color w:val="auto"/>
        </w:rPr>
        <w:t>.</w:t>
      </w:r>
      <w:r w:rsidR="002C361A">
        <w:rPr>
          <w:rFonts w:eastAsiaTheme="minorHAnsi" w:cs="Times New Roman"/>
          <w:color w:val="auto"/>
        </w:rPr>
        <w:t xml:space="preserve"> </w:t>
      </w:r>
      <w:r w:rsidR="005732FB" w:rsidRPr="00B1534F">
        <w:rPr>
          <w:rFonts w:eastAsiaTheme="minorHAnsi" w:cs="Times New Roman"/>
          <w:color w:val="auto"/>
        </w:rPr>
        <w:t xml:space="preserve">Wnoszę do Rady </w:t>
      </w:r>
      <w:r w:rsidR="00B1534F" w:rsidRPr="00B1534F">
        <w:rPr>
          <w:rFonts w:eastAsiaTheme="minorHAnsi" w:cs="Times New Roman"/>
          <w:color w:val="auto"/>
        </w:rPr>
        <w:t>Wydziału Wychowania Fizycznego i Zdrowia</w:t>
      </w:r>
      <w:r w:rsidR="005833CC" w:rsidRPr="005833CC">
        <w:rPr>
          <w:rFonts w:eastAsiaTheme="minorHAnsi" w:cs="Times New Roman"/>
          <w:color w:val="auto"/>
        </w:rPr>
        <w:t xml:space="preserve"> </w:t>
      </w:r>
      <w:r w:rsidR="005833CC" w:rsidRPr="00B1534F">
        <w:rPr>
          <w:rFonts w:eastAsiaTheme="minorHAnsi" w:cs="Times New Roman"/>
          <w:color w:val="auto"/>
        </w:rPr>
        <w:t>w Białej Podlaskiej</w:t>
      </w:r>
      <w:r w:rsidR="002C361A">
        <w:rPr>
          <w:rFonts w:eastAsiaTheme="minorHAnsi" w:cs="Times New Roman"/>
          <w:color w:val="auto"/>
        </w:rPr>
        <w:t>, Akademii Wychowania Fizyczneg</w:t>
      </w:r>
      <w:r w:rsidR="005833CC">
        <w:rPr>
          <w:rFonts w:eastAsiaTheme="minorHAnsi" w:cs="Times New Roman"/>
          <w:color w:val="auto"/>
        </w:rPr>
        <w:t>o w Warszawie</w:t>
      </w:r>
      <w:r w:rsidR="00B1534F" w:rsidRPr="00B1534F">
        <w:rPr>
          <w:rFonts w:eastAsiaTheme="minorHAnsi" w:cs="Times New Roman"/>
          <w:color w:val="auto"/>
        </w:rPr>
        <w:t xml:space="preserve"> </w:t>
      </w:r>
      <w:r w:rsidR="005732FB" w:rsidRPr="00B1534F">
        <w:rPr>
          <w:rFonts w:eastAsiaTheme="minorHAnsi" w:cs="Times New Roman"/>
          <w:color w:val="auto"/>
        </w:rPr>
        <w:t xml:space="preserve">o dopuszczenie </w:t>
      </w:r>
      <w:r w:rsidR="00B1534F" w:rsidRPr="00B1534F">
        <w:rPr>
          <w:rFonts w:eastAsiaTheme="minorHAnsi" w:cs="Times New Roman"/>
          <w:color w:val="auto"/>
        </w:rPr>
        <w:t>P</w:t>
      </w:r>
      <w:r w:rsidR="005732FB" w:rsidRPr="00B1534F">
        <w:rPr>
          <w:rFonts w:eastAsiaTheme="minorHAnsi" w:cs="Times New Roman"/>
          <w:color w:val="auto"/>
        </w:rPr>
        <w:t>ani</w:t>
      </w:r>
      <w:r w:rsidR="00B1534F" w:rsidRPr="00B1534F">
        <w:rPr>
          <w:rFonts w:eastAsiaTheme="minorHAnsi" w:cs="Times New Roman"/>
          <w:color w:val="auto"/>
        </w:rPr>
        <w:t xml:space="preserve"> magister Ewy Waldzińskiej</w:t>
      </w:r>
      <w:r w:rsidR="005732FB" w:rsidRPr="00B1534F">
        <w:rPr>
          <w:rFonts w:eastAsiaTheme="minorHAnsi" w:cs="Times New Roman"/>
          <w:color w:val="auto"/>
        </w:rPr>
        <w:t xml:space="preserve"> do dalszych etapów przewodu doktorskiego.</w:t>
      </w:r>
    </w:p>
    <w:p w14:paraId="1E4B066C" w14:textId="77777777" w:rsidR="005833CC" w:rsidRDefault="005833CC" w:rsidP="00B46C99">
      <w:pPr>
        <w:spacing w:after="160" w:line="360" w:lineRule="auto"/>
        <w:jc w:val="both"/>
        <w:rPr>
          <w:rFonts w:eastAsiaTheme="minorHAnsi" w:cs="Times New Roman"/>
          <w:color w:val="auto"/>
        </w:rPr>
      </w:pPr>
    </w:p>
    <w:p w14:paraId="5687DAED" w14:textId="4944A1A7" w:rsidR="00E33115" w:rsidRPr="009F15B5" w:rsidRDefault="005833CC" w:rsidP="005833CC">
      <w:pPr>
        <w:spacing w:after="160" w:line="360" w:lineRule="auto"/>
        <w:ind w:left="4956"/>
        <w:jc w:val="both"/>
        <w:rPr>
          <w:rFonts w:eastAsiaTheme="minorHAnsi" w:cs="Times New Roman"/>
          <w:b/>
          <w:bCs/>
          <w:color w:val="auto"/>
          <w:sz w:val="28"/>
          <w:szCs w:val="28"/>
        </w:rPr>
      </w:pPr>
      <w:r>
        <w:rPr>
          <w:rFonts w:eastAsiaTheme="minorHAnsi" w:cs="Times New Roman"/>
          <w:color w:val="auto"/>
        </w:rPr>
        <w:t xml:space="preserve">dr hab. Katarzyna Prusik, prof. </w:t>
      </w:r>
      <w:proofErr w:type="spellStart"/>
      <w:r>
        <w:rPr>
          <w:rFonts w:eastAsiaTheme="minorHAnsi" w:cs="Times New Roman"/>
          <w:color w:val="auto"/>
        </w:rPr>
        <w:t>AWFiS</w:t>
      </w:r>
      <w:proofErr w:type="spellEnd"/>
      <w:r w:rsidR="00E33115" w:rsidRPr="009F15B5">
        <w:rPr>
          <w:rFonts w:cs="Times New Roman"/>
          <w:color w:val="FF0000"/>
          <w:sz w:val="28"/>
          <w:szCs w:val="28"/>
        </w:rPr>
        <w:br/>
      </w:r>
    </w:p>
    <w:p w14:paraId="02BDFE86" w14:textId="77777777" w:rsidR="00E33115" w:rsidRDefault="00E33115" w:rsidP="00425C91">
      <w:pPr>
        <w:pStyle w:val="Akapit"/>
        <w:rPr>
          <w:color w:val="000000"/>
          <w:lang w:val="pl-PL"/>
        </w:rPr>
      </w:pPr>
    </w:p>
    <w:p w14:paraId="450AC7DB" w14:textId="29731D80" w:rsidR="00C13384" w:rsidRPr="00914B5B" w:rsidRDefault="00C13384" w:rsidP="00141B7C">
      <w:pPr>
        <w:ind w:firstLine="708"/>
        <w:rPr>
          <w:rFonts w:cs="Times New Roman"/>
          <w:sz w:val="28"/>
          <w:szCs w:val="28"/>
        </w:rPr>
      </w:pPr>
    </w:p>
    <w:p w14:paraId="3FFCD3C2" w14:textId="77777777" w:rsidR="00630B55" w:rsidRPr="009039F1" w:rsidRDefault="00630B55" w:rsidP="00704925">
      <w:pPr>
        <w:spacing w:after="960" w:line="360" w:lineRule="auto"/>
        <w:jc w:val="both"/>
        <w:rPr>
          <w:bCs/>
          <w:sz w:val="28"/>
          <w:szCs w:val="28"/>
        </w:rPr>
      </w:pPr>
    </w:p>
    <w:p w14:paraId="526A6657" w14:textId="1C2F132C" w:rsidR="004C7352" w:rsidRDefault="004C7352"/>
    <w:sectPr w:rsidR="004C7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7ABF" w14:textId="77777777" w:rsidR="00350E8B" w:rsidRDefault="00350E8B" w:rsidP="0023762D">
      <w:r>
        <w:separator/>
      </w:r>
    </w:p>
  </w:endnote>
  <w:endnote w:type="continuationSeparator" w:id="0">
    <w:p w14:paraId="49C08C67" w14:textId="77777777" w:rsidR="00350E8B" w:rsidRDefault="00350E8B" w:rsidP="0023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7ECD" w14:textId="77777777" w:rsidR="00350E8B" w:rsidRDefault="00350E8B" w:rsidP="0023762D">
      <w:r>
        <w:separator/>
      </w:r>
    </w:p>
  </w:footnote>
  <w:footnote w:type="continuationSeparator" w:id="0">
    <w:p w14:paraId="3AFBD633" w14:textId="77777777" w:rsidR="00350E8B" w:rsidRDefault="00350E8B" w:rsidP="0023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153"/>
    <w:multiLevelType w:val="hybridMultilevel"/>
    <w:tmpl w:val="A80454A4"/>
    <w:lvl w:ilvl="0" w:tplc="B8123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12A40"/>
    <w:multiLevelType w:val="hybridMultilevel"/>
    <w:tmpl w:val="27BCAA3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2085533"/>
    <w:multiLevelType w:val="multilevel"/>
    <w:tmpl w:val="A41A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765AA"/>
    <w:multiLevelType w:val="hybridMultilevel"/>
    <w:tmpl w:val="73142824"/>
    <w:lvl w:ilvl="0" w:tplc="68B428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25"/>
    <w:rsid w:val="000154D0"/>
    <w:rsid w:val="000509A4"/>
    <w:rsid w:val="000B33E1"/>
    <w:rsid w:val="000D7FCD"/>
    <w:rsid w:val="000F19B6"/>
    <w:rsid w:val="00141B7C"/>
    <w:rsid w:val="001576F1"/>
    <w:rsid w:val="00171D7C"/>
    <w:rsid w:val="00177813"/>
    <w:rsid w:val="001B4102"/>
    <w:rsid w:val="001F1EAF"/>
    <w:rsid w:val="00215E2E"/>
    <w:rsid w:val="002310CE"/>
    <w:rsid w:val="0023762D"/>
    <w:rsid w:val="002434EC"/>
    <w:rsid w:val="002936F2"/>
    <w:rsid w:val="002A6636"/>
    <w:rsid w:val="002C361A"/>
    <w:rsid w:val="002E183F"/>
    <w:rsid w:val="00313B88"/>
    <w:rsid w:val="00350E8B"/>
    <w:rsid w:val="00367EB0"/>
    <w:rsid w:val="00375686"/>
    <w:rsid w:val="003849D1"/>
    <w:rsid w:val="003B52C2"/>
    <w:rsid w:val="003F0A3E"/>
    <w:rsid w:val="00425C91"/>
    <w:rsid w:val="004271F5"/>
    <w:rsid w:val="004304EE"/>
    <w:rsid w:val="004517CE"/>
    <w:rsid w:val="00477D8C"/>
    <w:rsid w:val="0048032A"/>
    <w:rsid w:val="0048180B"/>
    <w:rsid w:val="0048682A"/>
    <w:rsid w:val="004926F3"/>
    <w:rsid w:val="00496699"/>
    <w:rsid w:val="004A4C00"/>
    <w:rsid w:val="004B7079"/>
    <w:rsid w:val="004C0E32"/>
    <w:rsid w:val="004C7352"/>
    <w:rsid w:val="004F51BF"/>
    <w:rsid w:val="00561446"/>
    <w:rsid w:val="005732FB"/>
    <w:rsid w:val="005833CC"/>
    <w:rsid w:val="00592B56"/>
    <w:rsid w:val="0059798B"/>
    <w:rsid w:val="005A431D"/>
    <w:rsid w:val="005B0C7B"/>
    <w:rsid w:val="005C0E2A"/>
    <w:rsid w:val="00630B55"/>
    <w:rsid w:val="0063606D"/>
    <w:rsid w:val="0064460B"/>
    <w:rsid w:val="006612CF"/>
    <w:rsid w:val="0067528A"/>
    <w:rsid w:val="006836F8"/>
    <w:rsid w:val="006A41AB"/>
    <w:rsid w:val="006B4264"/>
    <w:rsid w:val="006F20C7"/>
    <w:rsid w:val="006F36DA"/>
    <w:rsid w:val="00704925"/>
    <w:rsid w:val="00762042"/>
    <w:rsid w:val="00780A8C"/>
    <w:rsid w:val="0078741D"/>
    <w:rsid w:val="00797DAF"/>
    <w:rsid w:val="007B697D"/>
    <w:rsid w:val="007F2EDE"/>
    <w:rsid w:val="00844DD7"/>
    <w:rsid w:val="00871AF4"/>
    <w:rsid w:val="0089499C"/>
    <w:rsid w:val="008A1864"/>
    <w:rsid w:val="008A6EF3"/>
    <w:rsid w:val="008B5A19"/>
    <w:rsid w:val="008D2FB6"/>
    <w:rsid w:val="008D6C28"/>
    <w:rsid w:val="008E5A9F"/>
    <w:rsid w:val="008F4A3A"/>
    <w:rsid w:val="009039F1"/>
    <w:rsid w:val="00906698"/>
    <w:rsid w:val="00914B5B"/>
    <w:rsid w:val="009530B7"/>
    <w:rsid w:val="00972BDA"/>
    <w:rsid w:val="0099016E"/>
    <w:rsid w:val="00992069"/>
    <w:rsid w:val="009936F9"/>
    <w:rsid w:val="009D1383"/>
    <w:rsid w:val="009D6A47"/>
    <w:rsid w:val="009E35FA"/>
    <w:rsid w:val="009F15B5"/>
    <w:rsid w:val="00A0189F"/>
    <w:rsid w:val="00AA2109"/>
    <w:rsid w:val="00AA6981"/>
    <w:rsid w:val="00AB0CE8"/>
    <w:rsid w:val="00AC3CE8"/>
    <w:rsid w:val="00B1534F"/>
    <w:rsid w:val="00B46C99"/>
    <w:rsid w:val="00B675BB"/>
    <w:rsid w:val="00B73DA6"/>
    <w:rsid w:val="00B9213E"/>
    <w:rsid w:val="00BA5E40"/>
    <w:rsid w:val="00BB7394"/>
    <w:rsid w:val="00BC3CDA"/>
    <w:rsid w:val="00BC6663"/>
    <w:rsid w:val="00C13384"/>
    <w:rsid w:val="00C17BE1"/>
    <w:rsid w:val="00C57DBF"/>
    <w:rsid w:val="00C933A0"/>
    <w:rsid w:val="00CE0B65"/>
    <w:rsid w:val="00CF072B"/>
    <w:rsid w:val="00CF1EA7"/>
    <w:rsid w:val="00D02814"/>
    <w:rsid w:val="00D237F5"/>
    <w:rsid w:val="00D54A4A"/>
    <w:rsid w:val="00D65120"/>
    <w:rsid w:val="00D71C22"/>
    <w:rsid w:val="00D9690D"/>
    <w:rsid w:val="00DB6D4F"/>
    <w:rsid w:val="00DC0C43"/>
    <w:rsid w:val="00DC55A8"/>
    <w:rsid w:val="00DD2916"/>
    <w:rsid w:val="00DF0688"/>
    <w:rsid w:val="00E1157A"/>
    <w:rsid w:val="00E13D70"/>
    <w:rsid w:val="00E27039"/>
    <w:rsid w:val="00E33115"/>
    <w:rsid w:val="00E57B47"/>
    <w:rsid w:val="00EB2059"/>
    <w:rsid w:val="00F00554"/>
    <w:rsid w:val="00F0155E"/>
    <w:rsid w:val="00F02984"/>
    <w:rsid w:val="00F17C43"/>
    <w:rsid w:val="00F403E0"/>
    <w:rsid w:val="00F40FF5"/>
    <w:rsid w:val="00F6353F"/>
    <w:rsid w:val="00F64385"/>
    <w:rsid w:val="00F70B6D"/>
    <w:rsid w:val="00FA19CE"/>
    <w:rsid w:val="00FB699D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6389"/>
  <w15:chartTrackingRefBased/>
  <w15:docId w15:val="{435CA6FF-5B15-42CB-A7C1-B5A8DD9C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925"/>
    <w:pPr>
      <w:spacing w:after="0" w:line="240" w:lineRule="auto"/>
    </w:pPr>
    <w:rPr>
      <w:rFonts w:ascii="Times New Roman" w:eastAsia="Calibri" w:hAnsi="Times New Roman" w:cs="Arial Unicode MS"/>
      <w:color w:val="000000"/>
      <w:sz w:val="24"/>
      <w:szCs w:val="24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26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35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926F3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35F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u w:color="000000"/>
    </w:rPr>
  </w:style>
  <w:style w:type="character" w:customStyle="1" w:styleId="hgkelc">
    <w:name w:val="hgkelc"/>
    <w:basedOn w:val="Domylnaczcionkaakapitu"/>
    <w:rsid w:val="00367EB0"/>
  </w:style>
  <w:style w:type="paragraph" w:customStyle="1" w:styleId="Akapit">
    <w:name w:val="Akapit"/>
    <w:basedOn w:val="Tekstpodstawowy"/>
    <w:qFormat/>
    <w:rsid w:val="00630B55"/>
    <w:pPr>
      <w:spacing w:before="120" w:after="0" w:line="360" w:lineRule="auto"/>
      <w:ind w:right="74" w:firstLine="709"/>
      <w:jc w:val="both"/>
    </w:pPr>
    <w:rPr>
      <w:rFonts w:cs="Times New Roman"/>
      <w:color w:val="auto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0B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0B55"/>
    <w:rPr>
      <w:rFonts w:ascii="Times New Roman" w:eastAsia="Calibri" w:hAnsi="Times New Roman" w:cs="Arial Unicode MS"/>
      <w:color w:val="000000"/>
      <w:sz w:val="24"/>
      <w:szCs w:val="24"/>
      <w:u w:color="000000"/>
    </w:rPr>
  </w:style>
  <w:style w:type="character" w:customStyle="1" w:styleId="markedcontent">
    <w:name w:val="markedcontent"/>
    <w:basedOn w:val="Domylnaczcionkaakapitu"/>
    <w:rsid w:val="009039F1"/>
  </w:style>
  <w:style w:type="character" w:styleId="Uwydatnienie">
    <w:name w:val="Emphasis"/>
    <w:basedOn w:val="Domylnaczcionkaakapitu"/>
    <w:uiPriority w:val="20"/>
    <w:qFormat/>
    <w:rsid w:val="001B4102"/>
    <w:rPr>
      <w:i/>
      <w:iCs/>
    </w:rPr>
  </w:style>
  <w:style w:type="character" w:styleId="Hipercze">
    <w:name w:val="Hyperlink"/>
    <w:uiPriority w:val="99"/>
    <w:rsid w:val="006F20C7"/>
    <w:rPr>
      <w:u w:val="single"/>
    </w:rPr>
  </w:style>
  <w:style w:type="paragraph" w:styleId="Spistreci1">
    <w:name w:val="toc 1"/>
    <w:uiPriority w:val="39"/>
    <w:rsid w:val="006F20C7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046"/>
      </w:tabs>
      <w:spacing w:after="100" w:line="36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F20C7"/>
    <w:pPr>
      <w:tabs>
        <w:tab w:val="left" w:pos="426"/>
        <w:tab w:val="right" w:leader="dot" w:pos="9054"/>
      </w:tabs>
      <w:spacing w:before="120" w:line="360" w:lineRule="auto"/>
    </w:pPr>
    <w:rPr>
      <w:rFonts w:ascii="Calibri" w:eastAsia="Times New Roman" w:hAnsi="Calibri" w:cs="Times New Roman"/>
      <w:b/>
      <w:bCs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AC3CE8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23762D"/>
    <w:rPr>
      <w:rFonts w:eastAsia="Times New Roman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76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3762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76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D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DBF"/>
    <w:rPr>
      <w:rFonts w:ascii="Times New Roman" w:eastAsia="Calibri" w:hAnsi="Times New Roman" w:cs="Arial Unicode MS"/>
      <w:color w:val="000000"/>
      <w:sz w:val="20"/>
      <w:szCs w:val="2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DBF"/>
    <w:rPr>
      <w:rFonts w:ascii="Times New Roman" w:eastAsia="Calibri" w:hAnsi="Times New Roman" w:cs="Arial Unicode MS"/>
      <w:b/>
      <w:bCs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6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8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0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7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9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2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1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5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8</Pages>
  <Words>2634</Words>
  <Characters>15809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Prusik</dc:creator>
  <cp:keywords/>
  <dc:description/>
  <cp:lastModifiedBy>Katarzyna Prusik</cp:lastModifiedBy>
  <cp:revision>9</cp:revision>
  <dcterms:created xsi:type="dcterms:W3CDTF">2021-09-17T09:17:00Z</dcterms:created>
  <dcterms:modified xsi:type="dcterms:W3CDTF">2021-10-22T11:19:00Z</dcterms:modified>
</cp:coreProperties>
</file>