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F00E48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00E48">
        <w:rPr>
          <w:rFonts w:ascii="Times New Roman" w:hAnsi="Times New Roman" w:cs="Times New Roman"/>
          <w:b/>
          <w:bCs/>
          <w:sz w:val="20"/>
          <w:szCs w:val="20"/>
        </w:rPr>
        <w:t>ŚWIADCZENIE USŁUG BEZPOŚREDNIEJ OCHRONY FIZYCZNEJ OSÓB I MIENIA NA TERENIE DOMÓW STUDENTA FILII AWF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Oferuję(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 xml:space="preserve">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Pr="000960D6" w:rsidRDefault="001E66DA" w:rsidP="000960D6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0960D6">
        <w:rPr>
          <w:rFonts w:ascii="Times New Roman" w:hAnsi="Times New Roman" w:cs="Times New Roman"/>
          <w:sz w:val="24"/>
          <w:szCs w:val="24"/>
        </w:rPr>
        <w:t>(słownie złotych</w:t>
      </w:r>
      <w:r w:rsidRPr="000960D6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0960D6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0960D6">
        <w:rPr>
          <w:rFonts w:ascii="Times New Roman" w:hAnsi="Times New Roman" w:cs="Times New Roman"/>
          <w:sz w:val="24"/>
          <w:szCs w:val="24"/>
        </w:rPr>
        <w:t>)</w:t>
      </w:r>
    </w:p>
    <w:p w:rsidR="006F3E4F" w:rsidRPr="006F3E4F" w:rsidRDefault="007B642C" w:rsidP="006F3E4F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B642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którą wyliczono w oparciu o n/w formularz rzeczowo-cenowy</w:t>
      </w:r>
      <w:r w:rsidR="00160D4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7"/>
        <w:gridCol w:w="5070"/>
        <w:gridCol w:w="567"/>
        <w:gridCol w:w="709"/>
        <w:gridCol w:w="1418"/>
        <w:gridCol w:w="1308"/>
      </w:tblGrid>
      <w:tr w:rsidR="007B642C" w:rsidRPr="007B642C" w:rsidTr="006F3E4F">
        <w:trPr>
          <w:cantSplit/>
          <w:jc w:val="center"/>
        </w:trPr>
        <w:tc>
          <w:tcPr>
            <w:tcW w:w="9599" w:type="dxa"/>
            <w:gridSpan w:val="6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Formularz rzeczowo-cenowy</w:t>
            </w:r>
          </w:p>
        </w:tc>
      </w:tr>
      <w:tr w:rsidR="007B642C" w:rsidRPr="007B642C" w:rsidTr="006F3E4F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070" w:type="dxa"/>
            <w:shd w:val="clear" w:color="auto" w:fill="EEECE1" w:themeFill="background2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Ilość**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Cena </w:t>
            </w:r>
          </w:p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jednostkowa brutto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PLN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</w:t>
            </w: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rutto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PLN</w:t>
            </w:r>
          </w:p>
        </w:tc>
      </w:tr>
      <w:tr w:rsidR="000960D6" w:rsidRPr="007B642C" w:rsidTr="006F3E4F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070" w:type="dxa"/>
            <w:shd w:val="clear" w:color="auto" w:fill="EEECE1" w:themeFill="background2"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0960D6" w:rsidRPr="000960D6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0960D6" w:rsidRPr="000960D6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= D x E</w:t>
            </w:r>
          </w:p>
        </w:tc>
      </w:tr>
      <w:tr w:rsidR="007B642C" w:rsidRPr="007B642C" w:rsidTr="006F3E4F">
        <w:trPr>
          <w:cantSplit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70" w:type="dxa"/>
            <w:vAlign w:val="center"/>
          </w:tcPr>
          <w:p w:rsidR="006F3E4F" w:rsidRPr="007B642C" w:rsidRDefault="006F3E4F" w:rsidP="006F3E4F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  <w:r w:rsidRPr="006F3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ompleks budynków „Domu Studenta”, zlokalizowany w Białej Podlaskiej przy ul. Akademickiej 2, wraz z przyległym terenem:</w:t>
            </w: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6F3E4F" w:rsidRPr="007B642C" w:rsidRDefault="006F3E4F" w:rsidP="006F3E4F">
            <w:pPr>
              <w:numPr>
                <w:ilvl w:val="0"/>
                <w:numId w:val="32"/>
              </w:numPr>
              <w:spacing w:before="0"/>
              <w:ind w:left="181" w:hanging="181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usługi – zewnętrzna i wewnętrzna bezpośrednia ochrona fizyczna kompleksu budynków wraz z przyległym terenem oraz udział (w razie konieczności) załogi interwencyjnej,</w:t>
            </w:r>
          </w:p>
          <w:p w:rsidR="007B642C" w:rsidRPr="007B642C" w:rsidRDefault="006F3E4F" w:rsidP="006F3E4F">
            <w:pPr>
              <w:numPr>
                <w:ilvl w:val="0"/>
                <w:numId w:val="32"/>
              </w:numPr>
              <w:spacing w:before="0"/>
              <w:ind w:left="181" w:hanging="181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posterunek – jednoosobowy od poniedziałku do piątku w godz. 22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00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- 6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00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(8 godzin), w soboty od 14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00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- 6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00 </w:t>
            </w: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(16 godz.) oraz całodobowy w niedziele, święta i dni wolne od pracy, zlokalizowany w portierni (przy głównym wejściu), wyposażony w monitor systemu monitoringu wizyjnego (kamery wewnątrz i na zewnątrz budynku), oraz centralkę alarmu przeciwpożarowego (czujki alarmu przeciwpożarowego – we wszystkich pomieszczeniach),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7B642C" w:rsidRPr="007B642C" w:rsidRDefault="007B642C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roboczogodzina (</w:t>
            </w:r>
            <w:proofErr w:type="spellStart"/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rbg</w:t>
            </w:r>
            <w:proofErr w:type="spellEnd"/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vAlign w:val="center"/>
          </w:tcPr>
          <w:p w:rsidR="007B642C" w:rsidRPr="007B642C" w:rsidRDefault="006F3E4F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8788</w:t>
            </w:r>
          </w:p>
        </w:tc>
        <w:tc>
          <w:tcPr>
            <w:tcW w:w="1418" w:type="dxa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642C" w:rsidRPr="007B642C" w:rsidTr="00906686">
        <w:trPr>
          <w:cantSplit/>
          <w:trHeight w:val="3678"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070" w:type="dxa"/>
            <w:vAlign w:val="center"/>
          </w:tcPr>
          <w:p w:rsidR="007B642C" w:rsidRPr="007B642C" w:rsidRDefault="006F3E4F" w:rsidP="007B642C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F3E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Budynek dydaktyczno-mieszkalny, zlokalizowany w Białej Podlaskiej przy ul. 34 Pułku Piechoty 2, wraz z przyległym terenem:</w:t>
            </w:r>
          </w:p>
          <w:p w:rsidR="006F3E4F" w:rsidRPr="006F3E4F" w:rsidRDefault="006F3E4F" w:rsidP="006F3E4F">
            <w:pPr>
              <w:numPr>
                <w:ilvl w:val="0"/>
                <w:numId w:val="31"/>
              </w:numPr>
              <w:spacing w:before="0"/>
              <w:ind w:left="181" w:hanging="181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usługi – zewnętrzna i wewnętrzna bezpośrednia ochrona fizyczna budynku wraz z przyległym terenem oraz udziałem (w razie konieczności) załogi interwencyjnej,</w:t>
            </w:r>
          </w:p>
          <w:p w:rsidR="007B642C" w:rsidRPr="007B642C" w:rsidRDefault="006F3E4F" w:rsidP="006F3E4F">
            <w:pPr>
              <w:numPr>
                <w:ilvl w:val="0"/>
                <w:numId w:val="31"/>
              </w:numPr>
              <w:spacing w:before="0"/>
              <w:ind w:left="181" w:hanging="181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3E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posterunek – jednoosobowy od poniedziałku do piątku w godz. 2200- 600 (8 godzin), w soboty 1400- 600 (16 godzin) oraz całodobowy w niedziele, święta, zlokalizowany w portierni (przy głównym wejściu), wyposażony w monitor systemu monitoringu wizyjnego (kamery wewnątrz i na zewnątrz budynku) oraz centralkę alarmu  antywłamaniowego i przeciwpożarowego (czujki alarmu antywłamaniowego, pożarowego umieszczone w wytypowanych pomieszczeniach),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7B642C" w:rsidRPr="007B642C" w:rsidRDefault="007B642C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roboczogodzina (</w:t>
            </w:r>
            <w:proofErr w:type="spellStart"/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rbg</w:t>
            </w:r>
            <w:proofErr w:type="spellEnd"/>
            <w:r w:rsidRPr="007B64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09" w:type="dxa"/>
            <w:vAlign w:val="center"/>
          </w:tcPr>
          <w:p w:rsidR="007B642C" w:rsidRPr="007B642C" w:rsidRDefault="006F3E4F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8788</w:t>
            </w:r>
          </w:p>
        </w:tc>
        <w:tc>
          <w:tcPr>
            <w:tcW w:w="1418" w:type="dxa"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642C" w:rsidRPr="007B642C" w:rsidTr="00906686">
        <w:trPr>
          <w:cantSplit/>
          <w:trHeight w:val="481"/>
          <w:jc w:val="center"/>
        </w:trPr>
        <w:tc>
          <w:tcPr>
            <w:tcW w:w="8291" w:type="dxa"/>
            <w:gridSpan w:val="5"/>
            <w:noWrap/>
            <w:vAlign w:val="center"/>
          </w:tcPr>
          <w:p w:rsidR="007B642C" w:rsidRPr="007B642C" w:rsidRDefault="000960D6" w:rsidP="000960D6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Razem </w:t>
            </w:r>
            <w:r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kolumny F)</w:t>
            </w:r>
            <w:r w:rsidR="007B642C"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09F8" w:rsidRDefault="006F3E4F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F3E4F">
        <w:rPr>
          <w:rFonts w:ascii="Times New Roman" w:hAnsi="Times New Roman" w:cs="Times New Roman"/>
          <w:sz w:val="24"/>
          <w:szCs w:val="24"/>
        </w:rPr>
        <w:t>Oferuję(</w:t>
      </w:r>
      <w:proofErr w:type="spellStart"/>
      <w:r w:rsidRPr="006F3E4F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6F3E4F">
        <w:rPr>
          <w:rFonts w:ascii="Times New Roman" w:hAnsi="Times New Roman" w:cs="Times New Roman"/>
          <w:sz w:val="24"/>
          <w:szCs w:val="24"/>
        </w:rPr>
        <w:t xml:space="preserve">) </w:t>
      </w:r>
      <w:r w:rsidR="005E09F8">
        <w:rPr>
          <w:rFonts w:ascii="Times New Roman" w:hAnsi="Times New Roman" w:cs="Times New Roman"/>
          <w:sz w:val="24"/>
          <w:szCs w:val="24"/>
        </w:rPr>
        <w:t xml:space="preserve">następujący </w:t>
      </w:r>
      <w:r w:rsidRPr="006F3E4F">
        <w:rPr>
          <w:rFonts w:ascii="Times New Roman" w:hAnsi="Times New Roman" w:cs="Times New Roman"/>
          <w:sz w:val="24"/>
          <w:szCs w:val="24"/>
        </w:rPr>
        <w:t xml:space="preserve">czas dojazdu </w:t>
      </w:r>
      <w:bookmarkStart w:id="0" w:name="OLE_LINK251"/>
      <w:bookmarkStart w:id="1" w:name="OLE_LINK252"/>
      <w:bookmarkStart w:id="2" w:name="OLE_LINK253"/>
      <w:bookmarkStart w:id="3" w:name="OLE_LINK254"/>
      <w:bookmarkStart w:id="4" w:name="OLE_LINK255"/>
      <w:bookmarkStart w:id="5" w:name="OLE_LINK256"/>
      <w:bookmarkStart w:id="6" w:name="OLE_LINK257"/>
      <w:bookmarkStart w:id="7" w:name="OLE_LINK258"/>
      <w:r w:rsidRPr="006F3E4F">
        <w:rPr>
          <w:rFonts w:ascii="Times New Roman" w:hAnsi="Times New Roman" w:cs="Times New Roman"/>
          <w:sz w:val="24"/>
          <w:szCs w:val="24"/>
        </w:rPr>
        <w:t>grupy interwencyjn</w:t>
      </w:r>
      <w:r w:rsidR="005E09F8">
        <w:rPr>
          <w:rFonts w:ascii="Times New Roman" w:hAnsi="Times New Roman" w:cs="Times New Roman"/>
          <w:sz w:val="24"/>
          <w:szCs w:val="24"/>
        </w:rPr>
        <w:t xml:space="preserve">ej </w:t>
      </w:r>
      <w:bookmarkStart w:id="8" w:name="OLE_LINK249"/>
      <w:bookmarkStart w:id="9" w:name="OLE_LINK250"/>
      <w:r w:rsidR="005E09F8">
        <w:rPr>
          <w:rFonts w:ascii="Times New Roman" w:hAnsi="Times New Roman" w:cs="Times New Roman"/>
          <w:sz w:val="24"/>
          <w:szCs w:val="24"/>
        </w:rPr>
        <w:t xml:space="preserve">do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5E09F8">
        <w:rPr>
          <w:rFonts w:ascii="Times New Roman" w:hAnsi="Times New Roman" w:cs="Times New Roman"/>
          <w:sz w:val="24"/>
          <w:szCs w:val="24"/>
        </w:rPr>
        <w:t>ochranianych obiektów</w:t>
      </w:r>
      <w:bookmarkEnd w:id="8"/>
      <w:bookmarkEnd w:id="9"/>
      <w:r w:rsidR="005E09F8">
        <w:rPr>
          <w:rFonts w:ascii="Times New Roman" w:hAnsi="Times New Roman" w:cs="Times New Roman"/>
          <w:sz w:val="24"/>
          <w:szCs w:val="24"/>
        </w:rPr>
        <w:t xml:space="preserve"> od momentu zgłoszenia*:</w:t>
      </w:r>
    </w:p>
    <w:bookmarkStart w:id="10" w:name="Wybór3"/>
    <w:bookmarkStart w:id="11" w:name="OLE_LINK248"/>
    <w:p w:rsidR="005E09F8" w:rsidRPr="005E09F8" w:rsidRDefault="005E09F8" w:rsidP="000960D6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5E09F8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B1947">
        <w:rPr>
          <w:rFonts w:ascii="Times New Roman" w:hAnsi="Times New Roman" w:cs="Times New Roman"/>
          <w:b/>
          <w:sz w:val="24"/>
          <w:szCs w:val="24"/>
        </w:rPr>
      </w:r>
      <w:r w:rsidR="003B194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E09F8">
        <w:rPr>
          <w:rFonts w:ascii="Times New Roman" w:hAnsi="Times New Roman" w:cs="Times New Roman"/>
          <w:sz w:val="24"/>
          <w:szCs w:val="24"/>
        </w:rPr>
        <w:fldChar w:fldCharType="end"/>
      </w:r>
      <w:bookmarkEnd w:id="10"/>
      <w:r w:rsidR="006F3E4F" w:rsidRPr="006F3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10</w:t>
      </w:r>
      <w:r w:rsidR="006F3E4F" w:rsidRPr="006F3E4F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>
        <w:rPr>
          <w:rFonts w:ascii="Times New Roman" w:hAnsi="Times New Roman" w:cs="Times New Roman"/>
          <w:b/>
          <w:sz w:val="24"/>
          <w:szCs w:val="24"/>
        </w:rPr>
        <w:t>*</w:t>
      </w:r>
      <w:bookmarkEnd w:id="11"/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Pr="000960D6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0960D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B1947">
        <w:rPr>
          <w:rFonts w:ascii="Times New Roman" w:hAnsi="Times New Roman" w:cs="Times New Roman"/>
          <w:b/>
          <w:sz w:val="24"/>
          <w:szCs w:val="24"/>
        </w:rPr>
      </w:r>
      <w:r w:rsidR="003B194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0960D6">
        <w:rPr>
          <w:rFonts w:ascii="Times New Roman" w:hAnsi="Times New Roman" w:cs="Times New Roman"/>
          <w:sz w:val="24"/>
          <w:szCs w:val="24"/>
        </w:rPr>
        <w:fldChar w:fldCharType="end"/>
      </w:r>
      <w:r w:rsidRPr="000960D6">
        <w:rPr>
          <w:rFonts w:ascii="Times New Roman" w:hAnsi="Times New Roman" w:cs="Times New Roman"/>
          <w:sz w:val="24"/>
          <w:szCs w:val="24"/>
        </w:rPr>
        <w:t xml:space="preserve"> </w:t>
      </w:r>
      <w:r w:rsidRPr="000960D6">
        <w:rPr>
          <w:rFonts w:ascii="Times New Roman" w:hAnsi="Times New Roman" w:cs="Times New Roman"/>
          <w:b/>
          <w:sz w:val="24"/>
          <w:szCs w:val="24"/>
        </w:rPr>
        <w:t>do 15 minut*</w:t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Pr="005E09F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5E09F8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3B1947">
        <w:rPr>
          <w:rFonts w:ascii="Times New Roman" w:hAnsi="Times New Roman" w:cs="Times New Roman"/>
          <w:b/>
          <w:sz w:val="24"/>
          <w:szCs w:val="24"/>
        </w:rPr>
      </w:r>
      <w:r w:rsidR="003B194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E09F8">
        <w:rPr>
          <w:rFonts w:ascii="Times New Roman" w:hAnsi="Times New Roman" w:cs="Times New Roman"/>
          <w:sz w:val="24"/>
          <w:szCs w:val="24"/>
        </w:rPr>
        <w:fldChar w:fldCharType="end"/>
      </w:r>
      <w:r w:rsidRPr="005E09F8">
        <w:rPr>
          <w:rFonts w:ascii="Times New Roman" w:hAnsi="Times New Roman" w:cs="Times New Roman"/>
          <w:sz w:val="24"/>
          <w:szCs w:val="24"/>
        </w:rPr>
        <w:t xml:space="preserve"> 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:rsidR="00332D14" w:rsidRPr="005E09F8" w:rsidRDefault="005E09F8" w:rsidP="005E0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*</w:t>
      </w:r>
      <w:r w:rsidRPr="005E09F8">
        <w:rPr>
          <w:rFonts w:ascii="Times New Roman" w:hAnsi="Times New Roman" w:cs="Times New Roman"/>
          <w:i/>
        </w:rPr>
        <w:t>właściwe zaznaczyć</w:t>
      </w:r>
    </w:p>
    <w:p w:rsidR="00FE66ED" w:rsidRPr="00332D14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sz w:val="24"/>
          <w:szCs w:val="24"/>
        </w:rPr>
        <w:t>Oświadczam(y), że ca</w:t>
      </w:r>
      <w:r>
        <w:rPr>
          <w:rFonts w:ascii="Times New Roman" w:hAnsi="Times New Roman" w:cs="Times New Roman"/>
          <w:sz w:val="24"/>
          <w:szCs w:val="24"/>
        </w:rPr>
        <w:t>ły przedmiot</w:t>
      </w:r>
      <w:r w:rsidRPr="005E09F8">
        <w:rPr>
          <w:rFonts w:ascii="Times New Roman" w:hAnsi="Times New Roman" w:cs="Times New Roman"/>
          <w:sz w:val="24"/>
          <w:szCs w:val="24"/>
        </w:rPr>
        <w:t xml:space="preserve"> zamówienia realizować będę(</w:t>
      </w:r>
      <w:proofErr w:type="spellStart"/>
      <w:r>
        <w:rPr>
          <w:rFonts w:ascii="Times New Roman" w:hAnsi="Times New Roman" w:cs="Times New Roman"/>
          <w:sz w:val="24"/>
          <w:szCs w:val="24"/>
        </w:rPr>
        <w:t>dzie</w:t>
      </w:r>
      <w:r w:rsidRPr="005E09F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5E09F8">
        <w:rPr>
          <w:rFonts w:ascii="Times New Roman" w:hAnsi="Times New Roman" w:cs="Times New Roman"/>
          <w:sz w:val="24"/>
          <w:szCs w:val="24"/>
        </w:rPr>
        <w:t xml:space="preserve">) </w:t>
      </w:r>
      <w:r w:rsidRPr="005E09F8">
        <w:rPr>
          <w:rFonts w:ascii="Times New Roman" w:hAnsi="Times New Roman" w:cs="Times New Roman"/>
          <w:b/>
          <w:sz w:val="24"/>
          <w:szCs w:val="24"/>
        </w:rPr>
        <w:t>w terminie 24 miesięcy od dnia zawarcia</w:t>
      </w:r>
      <w:r>
        <w:rPr>
          <w:rFonts w:ascii="Times New Roman" w:hAnsi="Times New Roman" w:cs="Times New Roman"/>
          <w:b/>
          <w:sz w:val="24"/>
          <w:szCs w:val="24"/>
        </w:rPr>
        <w:t xml:space="preserve"> umowy</w:t>
      </w:r>
      <w:r w:rsidRPr="005E09F8">
        <w:rPr>
          <w:rFonts w:ascii="Times New Roman" w:hAnsi="Times New Roman" w:cs="Times New Roman"/>
          <w:sz w:val="24"/>
          <w:szCs w:val="24"/>
        </w:rPr>
        <w:t xml:space="preserve">, oraz że rozpoczęcie świadczenia </w:t>
      </w:r>
      <w:r w:rsidRPr="005E09F8">
        <w:rPr>
          <w:rFonts w:ascii="Times New Roman" w:hAnsi="Times New Roman" w:cs="Times New Roman"/>
          <w:bCs/>
          <w:sz w:val="24"/>
          <w:szCs w:val="24"/>
        </w:rPr>
        <w:t xml:space="preserve">usługi </w:t>
      </w:r>
      <w:bookmarkStart w:id="12" w:name="OLE_LINK276"/>
      <w:bookmarkStart w:id="13" w:name="OLE_LINK277"/>
      <w:bookmarkStart w:id="14" w:name="OLE_LINK278"/>
      <w:r>
        <w:rPr>
          <w:rFonts w:ascii="Times New Roman" w:hAnsi="Times New Roman" w:cs="Times New Roman"/>
          <w:bCs/>
          <w:sz w:val="24"/>
          <w:szCs w:val="24"/>
        </w:rPr>
        <w:t xml:space="preserve">stanowiącej przedmiot zamówienia </w:t>
      </w:r>
      <w:r w:rsidRPr="005E09F8">
        <w:rPr>
          <w:rFonts w:ascii="Times New Roman" w:hAnsi="Times New Roman" w:cs="Times New Roman"/>
          <w:bCs/>
          <w:sz w:val="24"/>
          <w:szCs w:val="24"/>
        </w:rPr>
        <w:t>nastąpi niezwłocznie po zawarciu umowy</w:t>
      </w:r>
      <w:bookmarkEnd w:id="12"/>
      <w:bookmarkEnd w:id="13"/>
      <w:bookmarkEnd w:id="14"/>
      <w:r w:rsidRPr="005E09F8">
        <w:rPr>
          <w:rFonts w:ascii="Times New Roman" w:hAnsi="Times New Roman" w:cs="Times New Roman"/>
          <w:sz w:val="24"/>
          <w:szCs w:val="24"/>
        </w:rPr>
        <w:t>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>Akceptuję(</w:t>
      </w:r>
      <w:proofErr w:type="spellStart"/>
      <w:r w:rsidRPr="006417A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6417A0">
        <w:rPr>
          <w:rFonts w:ascii="Times New Roman" w:hAnsi="Times New Roman" w:cs="Times New Roman"/>
          <w:sz w:val="24"/>
          <w:szCs w:val="24"/>
        </w:rPr>
        <w:t xml:space="preserve">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9F8" w:rsidRPr="00EC33C4">
        <w:rPr>
          <w:rFonts w:ascii="Times New Roman" w:hAnsi="Times New Roman" w:cs="Times New Roman"/>
          <w:sz w:val="24"/>
          <w:szCs w:val="24"/>
        </w:rPr>
        <w:t xml:space="preserve">na zasadach opisanych w SIWZ </w:t>
      </w:r>
      <w:r w:rsidR="00EC33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E09F8" w:rsidRPr="00EC33C4">
        <w:rPr>
          <w:rFonts w:ascii="Times New Roman" w:hAnsi="Times New Roman" w:cs="Times New Roman"/>
          <w:sz w:val="24"/>
          <w:szCs w:val="24"/>
        </w:rPr>
        <w:t xml:space="preserve">w terminie do </w:t>
      </w:r>
      <w:r w:rsidR="00EC33C4" w:rsidRPr="00EC33C4">
        <w:rPr>
          <w:rFonts w:ascii="Times New Roman" w:hAnsi="Times New Roman" w:cs="Times New Roman"/>
          <w:sz w:val="24"/>
          <w:szCs w:val="24"/>
        </w:rPr>
        <w:t>21</w:t>
      </w:r>
      <w:r w:rsidR="005E09F8" w:rsidRPr="00EC33C4">
        <w:rPr>
          <w:rFonts w:ascii="Times New Roman" w:hAnsi="Times New Roman" w:cs="Times New Roman"/>
          <w:sz w:val="24"/>
          <w:szCs w:val="24"/>
        </w:rPr>
        <w:t> dni od daty doręczenia faktury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C4CF2">
        <w:rPr>
          <w:rFonts w:ascii="Times New Roman" w:hAnsi="Times New Roman" w:cs="Times New Roman"/>
          <w:b/>
          <w:sz w:val="24"/>
          <w:szCs w:val="24"/>
        </w:rPr>
        <w:t>5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CF2">
        <w:rPr>
          <w:rFonts w:ascii="Times New Roman" w:hAnsi="Times New Roman" w:cs="Times New Roman"/>
          <w:sz w:val="24"/>
          <w:szCs w:val="24"/>
        </w:rPr>
        <w:t>pięć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Zobowiązuję(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  <w:bookmarkStart w:id="15" w:name="_GoBack"/>
      <w:bookmarkEnd w:id="15"/>
    </w:p>
    <w:sectPr w:rsidR="00143174" w:rsidSect="007B642C">
      <w:headerReference w:type="default" r:id="rId9"/>
      <w:footerReference w:type="default" r:id="rId10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947" w:rsidRDefault="003B1947" w:rsidP="00BA1847">
      <w:pPr>
        <w:spacing w:before="0"/>
      </w:pPr>
      <w:r>
        <w:separator/>
      </w:r>
    </w:p>
  </w:endnote>
  <w:endnote w:type="continuationSeparator" w:id="0">
    <w:p w:rsidR="003B1947" w:rsidRDefault="003B1947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90668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906686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F7EE2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947" w:rsidRDefault="003B1947" w:rsidP="00BA1847">
      <w:pPr>
        <w:spacing w:before="0"/>
      </w:pPr>
      <w:r>
        <w:separator/>
      </w:r>
    </w:p>
  </w:footnote>
  <w:footnote w:type="continuationSeparator" w:id="0">
    <w:p w:rsidR="003B1947" w:rsidRDefault="003B1947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4C7230">
      <w:rPr>
        <w:rFonts w:ascii="Times New Roman" w:hAnsi="Times New Roman" w:cs="Times New Roman"/>
        <w:b/>
      </w:rPr>
      <w:t>23</w:t>
    </w:r>
    <w:r w:rsidR="00F00E48">
      <w:rPr>
        <w:rFonts w:ascii="Times New Roman" w:hAnsi="Times New Roman" w:cs="Times New Roman"/>
        <w:b/>
      </w:rPr>
      <w:t>/2018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6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4"/>
  </w:num>
  <w:num w:numId="6">
    <w:abstractNumId w:val="12"/>
  </w:num>
  <w:num w:numId="7">
    <w:abstractNumId w:val="1"/>
  </w:num>
  <w:num w:numId="8">
    <w:abstractNumId w:val="10"/>
  </w:num>
  <w:num w:numId="9">
    <w:abstractNumId w:val="26"/>
  </w:num>
  <w:num w:numId="10">
    <w:abstractNumId w:val="14"/>
  </w:num>
  <w:num w:numId="11">
    <w:abstractNumId w:val="18"/>
  </w:num>
  <w:num w:numId="12">
    <w:abstractNumId w:val="5"/>
  </w:num>
  <w:num w:numId="13">
    <w:abstractNumId w:val="25"/>
  </w:num>
  <w:num w:numId="14">
    <w:abstractNumId w:val="31"/>
  </w:num>
  <w:num w:numId="15">
    <w:abstractNumId w:val="15"/>
  </w:num>
  <w:num w:numId="16">
    <w:abstractNumId w:val="16"/>
  </w:num>
  <w:num w:numId="17">
    <w:abstractNumId w:val="3"/>
  </w:num>
  <w:num w:numId="18">
    <w:abstractNumId w:val="23"/>
  </w:num>
  <w:num w:numId="19">
    <w:abstractNumId w:val="8"/>
  </w:num>
  <w:num w:numId="20">
    <w:abstractNumId w:val="11"/>
  </w:num>
  <w:num w:numId="21">
    <w:abstractNumId w:val="22"/>
  </w:num>
  <w:num w:numId="22">
    <w:abstractNumId w:val="19"/>
  </w:num>
  <w:num w:numId="23">
    <w:abstractNumId w:val="7"/>
  </w:num>
  <w:num w:numId="24">
    <w:abstractNumId w:val="21"/>
  </w:num>
  <w:num w:numId="25">
    <w:abstractNumId w:val="30"/>
  </w:num>
  <w:num w:numId="26">
    <w:abstractNumId w:val="20"/>
  </w:num>
  <w:num w:numId="27">
    <w:abstractNumId w:val="13"/>
  </w:num>
  <w:num w:numId="28">
    <w:abstractNumId w:val="27"/>
  </w:num>
  <w:num w:numId="29">
    <w:abstractNumId w:val="28"/>
  </w:num>
  <w:num w:numId="30">
    <w:abstractNumId w:val="29"/>
  </w:num>
  <w:num w:numId="31">
    <w:abstractNumId w:val="32"/>
  </w:num>
  <w:num w:numId="32">
    <w:abstractNumId w:val="17"/>
  </w:num>
  <w:num w:numId="33">
    <w:abstractNumId w:val="33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5F91"/>
    <w:rsid w:val="00026AA0"/>
    <w:rsid w:val="00045F0B"/>
    <w:rsid w:val="0004704C"/>
    <w:rsid w:val="000547F8"/>
    <w:rsid w:val="000960D6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194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F00E48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35F6-2C17-421B-8D94-F184B2CA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1237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Marek</cp:lastModifiedBy>
  <cp:revision>87</cp:revision>
  <cp:lastPrinted>2017-12-08T12:25:00Z</cp:lastPrinted>
  <dcterms:created xsi:type="dcterms:W3CDTF">2016-07-06T06:49:00Z</dcterms:created>
  <dcterms:modified xsi:type="dcterms:W3CDTF">2018-01-25T10:23:00Z</dcterms:modified>
</cp:coreProperties>
</file>